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EF0" w:rsidRPr="00E01925" w:rsidRDefault="00F54C21" w:rsidP="00E01925">
      <w:pPr>
        <w:pStyle w:val="Cabealh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01925">
        <w:rPr>
          <w:rFonts w:ascii="Arial" w:hAnsi="Arial" w:cs="Arial"/>
        </w:rPr>
        <w:t xml:space="preserve">Ana Barbara </w:t>
      </w:r>
      <w:proofErr w:type="spellStart"/>
      <w:r w:rsidR="00E01925">
        <w:rPr>
          <w:rFonts w:ascii="Arial" w:hAnsi="Arial" w:cs="Arial"/>
        </w:rPr>
        <w:t>Maroja</w:t>
      </w:r>
      <w:proofErr w:type="spellEnd"/>
      <w:r w:rsidR="00E01925">
        <w:rPr>
          <w:rFonts w:ascii="Arial" w:hAnsi="Arial" w:cs="Arial"/>
        </w:rPr>
        <w:t xml:space="preserve"> de Queiroz</w:t>
      </w:r>
    </w:p>
    <w:p w:rsidR="00647C34" w:rsidRDefault="00647C34" w:rsidP="00647C34">
      <w:pPr>
        <w:spacing w:line="360" w:lineRule="auto"/>
        <w:jc w:val="both"/>
        <w:rPr>
          <w:rFonts w:cs="Arial"/>
        </w:rPr>
      </w:pPr>
    </w:p>
    <w:p w:rsidR="00E01925" w:rsidRPr="00DC38DE" w:rsidRDefault="00E01925" w:rsidP="00E01925">
      <w:pPr>
        <w:jc w:val="center"/>
        <w:rPr>
          <w:sz w:val="32"/>
          <w:szCs w:val="32"/>
        </w:rPr>
      </w:pPr>
      <w:r w:rsidRPr="00DC38DE">
        <w:rPr>
          <w:sz w:val="32"/>
          <w:szCs w:val="32"/>
        </w:rPr>
        <w:t>Coordenação de Pós-Graduação e Extensão</w:t>
      </w:r>
    </w:p>
    <w:p w:rsidR="00E01925" w:rsidRPr="00DC38DE" w:rsidRDefault="00E01925" w:rsidP="00E01925">
      <w:pPr>
        <w:jc w:val="center"/>
        <w:rPr>
          <w:sz w:val="32"/>
          <w:szCs w:val="32"/>
        </w:rPr>
      </w:pPr>
      <w:r>
        <w:rPr>
          <w:sz w:val="32"/>
          <w:szCs w:val="32"/>
        </w:rPr>
        <w:t>Residência Médica em Pediatria</w:t>
      </w:r>
    </w:p>
    <w:p w:rsidR="00647C34" w:rsidRDefault="00E01925" w:rsidP="00E01925">
      <w:pPr>
        <w:jc w:val="center"/>
        <w:rPr>
          <w:sz w:val="32"/>
          <w:szCs w:val="32"/>
        </w:rPr>
      </w:pPr>
      <w:r>
        <w:rPr>
          <w:sz w:val="32"/>
          <w:szCs w:val="32"/>
        </w:rPr>
        <w:t>Trabalho de Conclusão de Curso</w:t>
      </w:r>
    </w:p>
    <w:p w:rsidR="00E01925" w:rsidRDefault="00E01925" w:rsidP="00E01925">
      <w:pPr>
        <w:jc w:val="center"/>
        <w:rPr>
          <w:sz w:val="32"/>
          <w:szCs w:val="32"/>
        </w:rPr>
      </w:pPr>
    </w:p>
    <w:p w:rsidR="00E01925" w:rsidRPr="00E01925" w:rsidRDefault="00E01925" w:rsidP="00E01925">
      <w:pPr>
        <w:jc w:val="center"/>
        <w:rPr>
          <w:sz w:val="32"/>
          <w:szCs w:val="32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FF5E11" w:rsidP="00C60B43">
      <w:pPr>
        <w:spacing w:line="360" w:lineRule="auto"/>
        <w:jc w:val="both"/>
        <w:rPr>
          <w:rFonts w:cs="Arial"/>
        </w:rPr>
      </w:pPr>
      <w:r>
        <w:rPr>
          <w:sz w:val="36"/>
          <w:szCs w:val="36"/>
        </w:rPr>
        <w:t>Avaliação do t</w:t>
      </w:r>
      <w:r w:rsidR="00442B79">
        <w:rPr>
          <w:sz w:val="36"/>
          <w:szCs w:val="36"/>
        </w:rPr>
        <w:t xml:space="preserve">este do coraçãozinho </w:t>
      </w:r>
      <w:r w:rsidR="00CA6DF2">
        <w:rPr>
          <w:sz w:val="36"/>
          <w:szCs w:val="36"/>
        </w:rPr>
        <w:t xml:space="preserve">realizado </w:t>
      </w:r>
      <w:r w:rsidR="00442B79">
        <w:rPr>
          <w:sz w:val="36"/>
          <w:szCs w:val="36"/>
        </w:rPr>
        <w:t xml:space="preserve">em recém-nascidos do </w:t>
      </w:r>
      <w:r w:rsidR="005F60E2">
        <w:rPr>
          <w:sz w:val="36"/>
          <w:szCs w:val="36"/>
        </w:rPr>
        <w:t>A</w:t>
      </w:r>
      <w:r w:rsidR="00442B79">
        <w:rPr>
          <w:sz w:val="36"/>
          <w:szCs w:val="36"/>
        </w:rPr>
        <w:t>lojamento</w:t>
      </w:r>
      <w:r w:rsidR="005F60E2">
        <w:rPr>
          <w:sz w:val="36"/>
          <w:szCs w:val="36"/>
        </w:rPr>
        <w:t xml:space="preserve"> C</w:t>
      </w:r>
      <w:r w:rsidR="00442B79">
        <w:rPr>
          <w:sz w:val="36"/>
          <w:szCs w:val="36"/>
        </w:rPr>
        <w:t>onjunto no Hospital Mate</w:t>
      </w:r>
      <w:r w:rsidR="00FB4552">
        <w:rPr>
          <w:sz w:val="36"/>
          <w:szCs w:val="36"/>
        </w:rPr>
        <w:t xml:space="preserve">rno Infantil de Brasília de janeiro de </w:t>
      </w:r>
      <w:r w:rsidR="00442B79">
        <w:rPr>
          <w:sz w:val="36"/>
          <w:szCs w:val="36"/>
        </w:rPr>
        <w:t xml:space="preserve">2015 a </w:t>
      </w:r>
      <w:r w:rsidR="00FB4552">
        <w:rPr>
          <w:sz w:val="36"/>
          <w:szCs w:val="36"/>
        </w:rPr>
        <w:t xml:space="preserve">julho de </w:t>
      </w:r>
      <w:r w:rsidR="00442B79">
        <w:rPr>
          <w:sz w:val="36"/>
          <w:szCs w:val="36"/>
        </w:rPr>
        <w:t>2018</w:t>
      </w: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ind w:left="4680"/>
        <w:jc w:val="both"/>
        <w:rPr>
          <w:rFonts w:cs="Arial"/>
          <w:sz w:val="22"/>
          <w:szCs w:val="22"/>
        </w:rPr>
      </w:pPr>
      <w:r w:rsidRPr="00AA7383">
        <w:rPr>
          <w:rFonts w:cs="Arial"/>
          <w:sz w:val="22"/>
          <w:szCs w:val="22"/>
        </w:rPr>
        <w:t xml:space="preserve">Projeto de pesquisa </w:t>
      </w:r>
      <w:r w:rsidR="00FF5E11">
        <w:rPr>
          <w:rFonts w:cs="Arial"/>
          <w:sz w:val="22"/>
          <w:szCs w:val="22"/>
        </w:rPr>
        <w:t xml:space="preserve">a ser </w:t>
      </w:r>
      <w:r w:rsidRPr="00AA7383">
        <w:rPr>
          <w:rFonts w:cs="Arial"/>
          <w:sz w:val="22"/>
          <w:szCs w:val="22"/>
        </w:rPr>
        <w:t>apresentado</w:t>
      </w:r>
      <w:r w:rsidR="00E01925">
        <w:rPr>
          <w:rFonts w:cs="Arial"/>
          <w:sz w:val="22"/>
          <w:szCs w:val="22"/>
        </w:rPr>
        <w:t xml:space="preserve"> </w:t>
      </w:r>
      <w:r w:rsidRPr="00AA7383">
        <w:rPr>
          <w:rFonts w:cs="Arial"/>
          <w:sz w:val="22"/>
          <w:szCs w:val="22"/>
        </w:rPr>
        <w:t xml:space="preserve">como requisito </w:t>
      </w:r>
      <w:r w:rsidR="00030552">
        <w:rPr>
          <w:rFonts w:cs="Arial"/>
          <w:sz w:val="22"/>
          <w:szCs w:val="22"/>
        </w:rPr>
        <w:t xml:space="preserve">parcial </w:t>
      </w:r>
      <w:r w:rsidR="00E01925">
        <w:rPr>
          <w:rFonts w:cs="Arial"/>
          <w:sz w:val="22"/>
          <w:szCs w:val="22"/>
        </w:rPr>
        <w:t xml:space="preserve">para conclusão da Residência Médica em Pediatria do Hospital Materno Infantil de Brasília. </w:t>
      </w:r>
    </w:p>
    <w:p w:rsidR="00647C34" w:rsidRPr="00AA7383" w:rsidRDefault="00FF5E11" w:rsidP="00647C34">
      <w:pPr>
        <w:ind w:left="468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Orientadora: </w:t>
      </w:r>
      <w:proofErr w:type="spellStart"/>
      <w:r>
        <w:rPr>
          <w:rFonts w:cs="Arial"/>
          <w:sz w:val="22"/>
          <w:szCs w:val="22"/>
        </w:rPr>
        <w:t>Antonella</w:t>
      </w:r>
      <w:proofErr w:type="spellEnd"/>
      <w:r>
        <w:rPr>
          <w:rFonts w:cs="Arial"/>
          <w:sz w:val="22"/>
          <w:szCs w:val="22"/>
        </w:rPr>
        <w:t xml:space="preserve"> Márcia Mercadante de Albuquerque do Nascimento</w:t>
      </w:r>
    </w:p>
    <w:p w:rsidR="00647C34" w:rsidRPr="00AA7383" w:rsidRDefault="00647C34" w:rsidP="00647C34">
      <w:pPr>
        <w:jc w:val="both"/>
        <w:rPr>
          <w:rFonts w:cs="Arial"/>
          <w:sz w:val="22"/>
          <w:szCs w:val="22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E22189" w:rsidP="00647C34">
      <w:pPr>
        <w:spacing w:line="360" w:lineRule="auto"/>
        <w:jc w:val="both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431165</wp:posOffset>
                </wp:positionH>
                <wp:positionV relativeFrom="paragraph">
                  <wp:posOffset>85725</wp:posOffset>
                </wp:positionV>
                <wp:extent cx="4400550" cy="433705"/>
                <wp:effectExtent l="0" t="4445" r="3175" b="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43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21C5" w:rsidRPr="00196794" w:rsidRDefault="005621C5" w:rsidP="00442B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Autor: Ana Barbara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Maroja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de Queiroz</w:t>
                            </w:r>
                          </w:p>
                          <w:p w:rsidR="005621C5" w:rsidRPr="00196794" w:rsidRDefault="005621C5" w:rsidP="00442B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621C5" w:rsidRPr="00196794" w:rsidRDefault="005621C5" w:rsidP="00442B7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96794">
                              <w:rPr>
                                <w:sz w:val="28"/>
                                <w:szCs w:val="28"/>
                              </w:rPr>
                              <w:t>Orientador: (Digite aqui a titulação e o nome do seu orientador)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3.95pt;margin-top:6.75pt;width:346.5pt;height:34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XxctQIAALo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" filled="f" stroked="f">
                <v:textbox>
                  <w:txbxContent>
                    <w:p w:rsidR="005621C5" w:rsidRPr="00196794" w:rsidRDefault="005621C5" w:rsidP="00442B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Ana Barbara Maroja de Queiroz</w:t>
                      </w:r>
                    </w:p>
                    <w:p w:rsidR="005621C5" w:rsidRPr="00196794" w:rsidRDefault="005621C5" w:rsidP="00442B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5621C5" w:rsidRPr="00196794" w:rsidRDefault="005621C5" w:rsidP="00442B7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96794">
                        <w:rPr>
                          <w:sz w:val="28"/>
                          <w:szCs w:val="28"/>
                        </w:rPr>
                        <w:t>Orientador: (Digite aqui a titulação e o nome do seu orientador)</w:t>
                      </w:r>
                    </w:p>
                  </w:txbxContent>
                </v:textbox>
              </v:shape>
            </w:pict>
          </mc:Fallback>
        </mc:AlternateContent>
      </w: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</w:p>
    <w:p w:rsidR="00647C34" w:rsidRDefault="00647C34" w:rsidP="00647C34">
      <w:pPr>
        <w:jc w:val="center"/>
        <w:rPr>
          <w:rFonts w:cs="Arial"/>
        </w:rPr>
      </w:pPr>
    </w:p>
    <w:p w:rsidR="00647C34" w:rsidRPr="00AA7383" w:rsidRDefault="00E22189" w:rsidP="00983EF0">
      <w:pPr>
        <w:jc w:val="center"/>
        <w:rPr>
          <w:rFonts w:cs="Arial"/>
        </w:rPr>
        <w:sectPr w:rsidR="00647C34" w:rsidRPr="00AA7383" w:rsidSect="00BA2106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701" w:right="1134" w:bottom="1134" w:left="1701" w:header="709" w:footer="709" w:gutter="0"/>
          <w:cols w:space="708"/>
          <w:titlePg/>
          <w:docGrid w:linePitch="360"/>
        </w:sect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2066290</wp:posOffset>
                </wp:positionH>
                <wp:positionV relativeFrom="paragraph">
                  <wp:posOffset>234315</wp:posOffset>
                </wp:positionV>
                <wp:extent cx="1151890" cy="273050"/>
                <wp:effectExtent l="3175" t="0" r="0" b="0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21C5" w:rsidRDefault="005621C5" w:rsidP="00442B79">
                            <w:r>
                              <w:t>Brasília – DF</w:t>
                            </w:r>
                          </w:p>
                          <w:p w:rsidR="005621C5" w:rsidRDefault="005621C5" w:rsidP="00442B79">
                            <w:r>
                              <w:t>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162.7pt;margin-top:18.45pt;width:90.7pt;height:2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mOuwIAAME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" filled="f" stroked="f">
                <v:textbox>
                  <w:txbxContent>
                    <w:p w:rsidR="005621C5" w:rsidRDefault="005621C5" w:rsidP="00442B79">
                      <w:r>
                        <w:t>Brasília – DF</w:t>
                      </w:r>
                    </w:p>
                    <w:p w:rsidR="005621C5" w:rsidRDefault="005621C5" w:rsidP="00442B79">
                      <w: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</w:p>
    <w:p w:rsidR="00C03FD2" w:rsidRDefault="00C03FD2" w:rsidP="00442B79">
      <w:pPr>
        <w:jc w:val="center"/>
        <w:rPr>
          <w:sz w:val="28"/>
          <w:szCs w:val="28"/>
        </w:rPr>
      </w:pPr>
    </w:p>
    <w:p w:rsidR="00C03FD2" w:rsidRDefault="00C03FD2" w:rsidP="00442B79">
      <w:pPr>
        <w:jc w:val="center"/>
        <w:rPr>
          <w:sz w:val="28"/>
          <w:szCs w:val="28"/>
        </w:rPr>
      </w:pPr>
    </w:p>
    <w:p w:rsidR="00442B79" w:rsidRPr="00196794" w:rsidRDefault="00442B79" w:rsidP="00442B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Ana Barbara </w:t>
      </w:r>
      <w:proofErr w:type="spellStart"/>
      <w:r>
        <w:rPr>
          <w:sz w:val="28"/>
          <w:szCs w:val="28"/>
        </w:rPr>
        <w:t>Maroja</w:t>
      </w:r>
      <w:proofErr w:type="spellEnd"/>
      <w:r>
        <w:rPr>
          <w:sz w:val="28"/>
          <w:szCs w:val="28"/>
        </w:rPr>
        <w:t xml:space="preserve"> de Queiroz</w:t>
      </w: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FB4552" w:rsidRPr="00AA7383" w:rsidRDefault="00FB4552" w:rsidP="00FB4552">
      <w:pPr>
        <w:spacing w:line="360" w:lineRule="auto"/>
        <w:jc w:val="both"/>
        <w:rPr>
          <w:rFonts w:cs="Arial"/>
        </w:rPr>
      </w:pPr>
      <w:r>
        <w:rPr>
          <w:sz w:val="36"/>
          <w:szCs w:val="36"/>
        </w:rPr>
        <w:t xml:space="preserve">Avaliação do teste do coraçãozinho realizado em recém-nascidos do </w:t>
      </w:r>
      <w:r w:rsidR="005F60E2">
        <w:rPr>
          <w:sz w:val="36"/>
          <w:szCs w:val="36"/>
        </w:rPr>
        <w:t>A</w:t>
      </w:r>
      <w:r>
        <w:rPr>
          <w:sz w:val="36"/>
          <w:szCs w:val="36"/>
        </w:rPr>
        <w:t>lojamento</w:t>
      </w:r>
      <w:r w:rsidR="005F60E2">
        <w:rPr>
          <w:sz w:val="36"/>
          <w:szCs w:val="36"/>
        </w:rPr>
        <w:t xml:space="preserve"> C</w:t>
      </w:r>
      <w:r>
        <w:rPr>
          <w:sz w:val="36"/>
          <w:szCs w:val="36"/>
        </w:rPr>
        <w:t>onjunto no Hospital Materno Infantil de Brasília de janeiro de 2015 a julho de 2018</w:t>
      </w: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Default="00146186" w:rsidP="00146186">
      <w:pPr>
        <w:ind w:left="468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Projeto de P</w:t>
      </w:r>
      <w:r w:rsidRPr="00AA7383">
        <w:rPr>
          <w:rFonts w:cs="Arial"/>
          <w:sz w:val="22"/>
          <w:szCs w:val="22"/>
        </w:rPr>
        <w:t xml:space="preserve">esquisa </w:t>
      </w:r>
      <w:r w:rsidR="00FF5E11">
        <w:rPr>
          <w:rFonts w:cs="Arial"/>
          <w:sz w:val="22"/>
          <w:szCs w:val="22"/>
        </w:rPr>
        <w:t xml:space="preserve">a ser </w:t>
      </w:r>
      <w:r w:rsidRPr="00AA7383">
        <w:rPr>
          <w:rFonts w:cs="Arial"/>
          <w:sz w:val="22"/>
          <w:szCs w:val="22"/>
        </w:rPr>
        <w:t xml:space="preserve">apresentado </w:t>
      </w:r>
      <w:r w:rsidR="00AC53A7">
        <w:rPr>
          <w:rFonts w:cs="Arial"/>
          <w:sz w:val="22"/>
          <w:szCs w:val="22"/>
        </w:rPr>
        <w:t>à Escola Superior de Ciências da Saúde como</w:t>
      </w:r>
      <w:r w:rsidR="004E1D1D">
        <w:rPr>
          <w:rFonts w:cs="Arial"/>
          <w:sz w:val="22"/>
          <w:szCs w:val="22"/>
        </w:rPr>
        <w:t xml:space="preserve"> Trabalho de Conclusão de Curso</w:t>
      </w:r>
      <w:r>
        <w:rPr>
          <w:rFonts w:cs="Arial"/>
          <w:sz w:val="22"/>
          <w:szCs w:val="22"/>
        </w:rPr>
        <w:t xml:space="preserve">, </w:t>
      </w:r>
      <w:r w:rsidR="00CE10A6">
        <w:rPr>
          <w:rFonts w:cs="Arial"/>
          <w:sz w:val="22"/>
          <w:szCs w:val="22"/>
          <w:u w:val="single"/>
        </w:rPr>
        <w:t>Residência Médica em Pediatria</w:t>
      </w:r>
      <w:r>
        <w:rPr>
          <w:rFonts w:cs="Arial"/>
          <w:sz w:val="22"/>
          <w:szCs w:val="22"/>
        </w:rPr>
        <w:t xml:space="preserve">, </w:t>
      </w:r>
      <w:r w:rsidRPr="00AA7383">
        <w:rPr>
          <w:rFonts w:cs="Arial"/>
          <w:sz w:val="22"/>
          <w:szCs w:val="22"/>
        </w:rPr>
        <w:t xml:space="preserve">como requisito parcial para a </w:t>
      </w:r>
      <w:r w:rsidR="004E1D1D">
        <w:rPr>
          <w:rFonts w:cs="Arial"/>
          <w:sz w:val="22"/>
          <w:szCs w:val="22"/>
        </w:rPr>
        <w:t xml:space="preserve">CONCLUSÃO DA RESIDÊNCIA - </w:t>
      </w:r>
      <w:r w:rsidR="00030552">
        <w:rPr>
          <w:rFonts w:cs="Arial"/>
          <w:sz w:val="22"/>
          <w:szCs w:val="22"/>
        </w:rPr>
        <w:t>2019</w:t>
      </w:r>
      <w:r>
        <w:rPr>
          <w:rFonts w:cs="Arial"/>
          <w:sz w:val="22"/>
          <w:szCs w:val="22"/>
        </w:rPr>
        <w:t>.</w:t>
      </w:r>
      <w:r w:rsidRPr="00AA7383">
        <w:rPr>
          <w:rFonts w:cs="Arial"/>
          <w:sz w:val="22"/>
          <w:szCs w:val="22"/>
        </w:rPr>
        <w:t xml:space="preserve"> </w:t>
      </w:r>
    </w:p>
    <w:p w:rsidR="00146186" w:rsidRDefault="00146186" w:rsidP="00146186">
      <w:pPr>
        <w:ind w:left="4680"/>
        <w:jc w:val="both"/>
        <w:rPr>
          <w:rFonts w:cs="Arial"/>
          <w:sz w:val="22"/>
          <w:szCs w:val="22"/>
        </w:rPr>
      </w:pPr>
    </w:p>
    <w:p w:rsidR="00146186" w:rsidRPr="00AA7383" w:rsidRDefault="00146186" w:rsidP="00146186">
      <w:pPr>
        <w:ind w:left="4680"/>
        <w:jc w:val="both"/>
        <w:rPr>
          <w:rFonts w:cs="Arial"/>
          <w:sz w:val="22"/>
          <w:szCs w:val="22"/>
        </w:rPr>
      </w:pPr>
    </w:p>
    <w:p w:rsidR="00146186" w:rsidRPr="00AA7383" w:rsidRDefault="00146186" w:rsidP="00146186">
      <w:pPr>
        <w:ind w:left="4680"/>
        <w:jc w:val="both"/>
        <w:rPr>
          <w:rFonts w:cs="Arial"/>
          <w:sz w:val="22"/>
          <w:szCs w:val="22"/>
        </w:rPr>
      </w:pPr>
      <w:r w:rsidRPr="00AA7383">
        <w:rPr>
          <w:rFonts w:cs="Arial"/>
          <w:sz w:val="22"/>
          <w:szCs w:val="22"/>
        </w:rPr>
        <w:t>Orientador:</w:t>
      </w:r>
      <w:r>
        <w:rPr>
          <w:rFonts w:cs="Arial"/>
          <w:sz w:val="22"/>
          <w:szCs w:val="22"/>
        </w:rPr>
        <w:t xml:space="preserve"> </w:t>
      </w:r>
      <w:proofErr w:type="spellStart"/>
      <w:r w:rsidR="00FF5E11">
        <w:rPr>
          <w:rFonts w:cs="Arial"/>
          <w:sz w:val="22"/>
          <w:szCs w:val="22"/>
        </w:rPr>
        <w:t>Antonella</w:t>
      </w:r>
      <w:proofErr w:type="spellEnd"/>
      <w:r w:rsidR="00FF5E11">
        <w:rPr>
          <w:rFonts w:cs="Arial"/>
          <w:sz w:val="22"/>
          <w:szCs w:val="22"/>
        </w:rPr>
        <w:t xml:space="preserve"> Márcia Mercadante de Albuquerque do Nascimento</w:t>
      </w:r>
    </w:p>
    <w:p w:rsidR="00146186" w:rsidRPr="00AA7383" w:rsidRDefault="00146186" w:rsidP="00146186">
      <w:pPr>
        <w:jc w:val="both"/>
        <w:rPr>
          <w:rFonts w:cs="Arial"/>
          <w:sz w:val="22"/>
          <w:szCs w:val="22"/>
        </w:rPr>
      </w:pPr>
    </w:p>
    <w:p w:rsidR="00146186" w:rsidRPr="00AA7383" w:rsidRDefault="00146186" w:rsidP="00146186">
      <w:pPr>
        <w:spacing w:line="360" w:lineRule="auto"/>
        <w:jc w:val="both"/>
        <w:rPr>
          <w:rFonts w:cs="Arial"/>
        </w:rPr>
      </w:pPr>
    </w:p>
    <w:p w:rsidR="00146186" w:rsidRPr="00AA7383" w:rsidRDefault="00146186" w:rsidP="008431D5">
      <w:pPr>
        <w:pBdr>
          <w:bottom w:val="single" w:sz="12" w:space="1" w:color="auto"/>
        </w:pBdr>
        <w:spacing w:line="360" w:lineRule="auto"/>
        <w:rPr>
          <w:rFonts w:cs="Arial"/>
        </w:rPr>
      </w:pPr>
    </w:p>
    <w:p w:rsidR="00146186" w:rsidRPr="00AA7383" w:rsidRDefault="00146186" w:rsidP="00146186">
      <w:pPr>
        <w:spacing w:line="360" w:lineRule="auto"/>
        <w:jc w:val="center"/>
        <w:rPr>
          <w:rFonts w:cs="Arial"/>
        </w:rPr>
      </w:pPr>
      <w:r>
        <w:rPr>
          <w:rFonts w:cs="Arial"/>
        </w:rPr>
        <w:t xml:space="preserve">Assinatura do </w:t>
      </w:r>
      <w:r w:rsidR="00C63B6C">
        <w:rPr>
          <w:rFonts w:cs="Arial"/>
        </w:rPr>
        <w:t>Residente</w:t>
      </w:r>
    </w:p>
    <w:p w:rsidR="00146186" w:rsidRPr="00AA7383" w:rsidRDefault="00146186" w:rsidP="00146186">
      <w:pPr>
        <w:pBdr>
          <w:bottom w:val="single" w:sz="12" w:space="1" w:color="auto"/>
        </w:pBdr>
        <w:spacing w:line="360" w:lineRule="auto"/>
        <w:jc w:val="both"/>
        <w:rPr>
          <w:rFonts w:cs="Arial"/>
        </w:rPr>
      </w:pPr>
    </w:p>
    <w:p w:rsidR="00146186" w:rsidRPr="00AA7383" w:rsidRDefault="00C63B6C" w:rsidP="00146186">
      <w:pPr>
        <w:spacing w:line="360" w:lineRule="auto"/>
        <w:jc w:val="center"/>
        <w:rPr>
          <w:rFonts w:cs="Arial"/>
        </w:rPr>
      </w:pPr>
      <w:r>
        <w:rPr>
          <w:rFonts w:cs="Arial"/>
        </w:rPr>
        <w:t>Assinatura do Orientador</w:t>
      </w:r>
    </w:p>
    <w:p w:rsidR="00146186" w:rsidRDefault="00146186" w:rsidP="00146186">
      <w:pPr>
        <w:spacing w:line="360" w:lineRule="auto"/>
        <w:jc w:val="both"/>
        <w:rPr>
          <w:rFonts w:cs="Arial"/>
        </w:rPr>
      </w:pPr>
    </w:p>
    <w:p w:rsidR="00C63B6C" w:rsidRDefault="00C63B6C" w:rsidP="00146186">
      <w:pPr>
        <w:spacing w:line="360" w:lineRule="auto"/>
        <w:jc w:val="both"/>
        <w:rPr>
          <w:rFonts w:cs="Arial"/>
        </w:rPr>
      </w:pPr>
    </w:p>
    <w:p w:rsidR="00C63B6C" w:rsidRDefault="00C63B6C" w:rsidP="00146186">
      <w:pPr>
        <w:spacing w:line="360" w:lineRule="auto"/>
        <w:jc w:val="both"/>
        <w:rPr>
          <w:rFonts w:cs="Arial"/>
        </w:rPr>
      </w:pPr>
    </w:p>
    <w:p w:rsidR="00C63B6C" w:rsidRDefault="00C63B6C" w:rsidP="00146186">
      <w:pPr>
        <w:spacing w:line="360" w:lineRule="auto"/>
        <w:jc w:val="both"/>
        <w:rPr>
          <w:rFonts w:cs="Arial"/>
        </w:rPr>
      </w:pPr>
    </w:p>
    <w:p w:rsidR="00146186" w:rsidRPr="00917BF7" w:rsidRDefault="00146186" w:rsidP="00917BF7">
      <w:pPr>
        <w:pStyle w:val="Cabealho"/>
        <w:jc w:val="center"/>
        <w:rPr>
          <w:rFonts w:ascii="Arial" w:hAnsi="Arial" w:cs="Arial"/>
        </w:rPr>
      </w:pPr>
      <w:r>
        <w:rPr>
          <w:rFonts w:ascii="Arial" w:hAnsi="Arial" w:cs="Arial"/>
        </w:rPr>
        <w:t>Brasília</w:t>
      </w:r>
      <w:r w:rsidR="00030552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 DF</w:t>
      </w:r>
    </w:p>
    <w:p w:rsidR="000870B8" w:rsidRDefault="000870B8" w:rsidP="00647C34">
      <w:pPr>
        <w:spacing w:line="360" w:lineRule="auto"/>
        <w:jc w:val="center"/>
        <w:rPr>
          <w:rFonts w:cs="Arial"/>
        </w:rPr>
      </w:pPr>
      <w:r>
        <w:rPr>
          <w:rFonts w:cs="Arial"/>
        </w:rPr>
        <w:t>201</w:t>
      </w:r>
      <w:r w:rsidR="004A08FE">
        <w:rPr>
          <w:rFonts w:cs="Arial"/>
        </w:rPr>
        <w:t>9</w:t>
      </w:r>
    </w:p>
    <w:p w:rsidR="0049441A" w:rsidRDefault="000870B8" w:rsidP="00647C34">
      <w:pPr>
        <w:spacing w:line="360" w:lineRule="auto"/>
        <w:jc w:val="center"/>
        <w:rPr>
          <w:rFonts w:cs="Arial"/>
        </w:rPr>
      </w:pPr>
      <w:r>
        <w:rPr>
          <w:rFonts w:cs="Arial"/>
        </w:rPr>
        <w:br w:type="page"/>
      </w:r>
      <w:r w:rsidR="0049441A" w:rsidRPr="000870B8">
        <w:rPr>
          <w:rFonts w:cs="Arial"/>
        </w:rPr>
        <w:lastRenderedPageBreak/>
        <w:t>RESUMO</w:t>
      </w:r>
    </w:p>
    <w:p w:rsidR="004A08FE" w:rsidRDefault="004A08FE" w:rsidP="00647C34">
      <w:pPr>
        <w:spacing w:line="360" w:lineRule="auto"/>
        <w:jc w:val="center"/>
        <w:rPr>
          <w:rFonts w:cs="Arial"/>
        </w:rPr>
      </w:pPr>
    </w:p>
    <w:p w:rsidR="004A08FE" w:rsidRPr="004A08FE" w:rsidRDefault="004A08FE" w:rsidP="004A08FE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16"/>
          <w:szCs w:val="16"/>
        </w:rPr>
      </w:pPr>
      <w:r w:rsidRPr="004A08FE">
        <w:rPr>
          <w:rFonts w:cs="Arial"/>
          <w:sz w:val="20"/>
          <w:szCs w:val="16"/>
        </w:rPr>
        <w:t xml:space="preserve">Introdução: </w:t>
      </w:r>
      <w:bookmarkStart w:id="0" w:name="_GoBack"/>
      <w:r w:rsidRPr="004A08FE">
        <w:rPr>
          <w:rFonts w:cs="Arial"/>
          <w:sz w:val="20"/>
          <w:szCs w:val="16"/>
        </w:rPr>
        <w:t xml:space="preserve">As malformações cardiovasculares são as mais prevalentes em recém-nascidos (RN). A prevalência de cardiopatias congênitas (CC) no Brasil cresceu nos últimos anos, sendo de 9:1000 nascidos vivos em 2010. Atualmente é utilizado o teste de </w:t>
      </w:r>
      <w:proofErr w:type="spellStart"/>
      <w:r w:rsidRPr="004A08FE">
        <w:rPr>
          <w:rFonts w:cs="Arial"/>
          <w:sz w:val="20"/>
          <w:szCs w:val="16"/>
        </w:rPr>
        <w:t>oximetria</w:t>
      </w:r>
      <w:proofErr w:type="spellEnd"/>
      <w:r w:rsidRPr="004A08FE">
        <w:rPr>
          <w:rFonts w:cs="Arial"/>
          <w:sz w:val="20"/>
          <w:szCs w:val="16"/>
        </w:rPr>
        <w:t xml:space="preserve"> de pulso ou teste do coraçãozinho para a melhora no diagnóstico precoce das CC. Objetivo: Analisar os dados sobre o teste do </w:t>
      </w:r>
      <w:r w:rsidRPr="004A08FE">
        <w:rPr>
          <w:rFonts w:cs="Arial"/>
          <w:bCs/>
          <w:sz w:val="20"/>
          <w:szCs w:val="16"/>
        </w:rPr>
        <w:t>teste do coraçãozinho realizado no Alojamento Conjunto do Hospital Materno Infantil de Brasília (HMIB) como teste de triagem para diagnóstico de cardiopatias congênitas críticas (CCC)</w:t>
      </w:r>
      <w:r w:rsidR="00F9722D">
        <w:rPr>
          <w:rFonts w:cs="Arial"/>
          <w:bCs/>
          <w:sz w:val="20"/>
          <w:szCs w:val="16"/>
        </w:rPr>
        <w:t xml:space="preserve"> </w:t>
      </w:r>
      <w:r w:rsidRPr="004A08FE">
        <w:rPr>
          <w:rFonts w:cs="Arial"/>
          <w:bCs/>
          <w:sz w:val="20"/>
          <w:szCs w:val="16"/>
        </w:rPr>
        <w:t xml:space="preserve">no período de janeiro de 2015 a julho de 2018. Metodologia: Realizada </w:t>
      </w:r>
      <w:r w:rsidRPr="004A08FE">
        <w:rPr>
          <w:rFonts w:cs="Arial"/>
          <w:sz w:val="20"/>
          <w:szCs w:val="16"/>
        </w:rPr>
        <w:t xml:space="preserve">pesquisa do tipo observacional, quantitativa e transversal por meio da análise dos dados dos resultados do teste do coraçãozinho realizados no HMIB e pesquisa em prontuário eletrônico dos pacientes que tiveram o teste alterado. Resultados: </w:t>
      </w:r>
      <w:r w:rsidRPr="004A08FE">
        <w:rPr>
          <w:rFonts w:eastAsia="Calibri" w:cs="Arial"/>
          <w:sz w:val="20"/>
          <w:szCs w:val="16"/>
        </w:rPr>
        <w:t>Foram realizados 10.053 testes no período proposto, destes 42 foram alterados. Destes 42 prontuários selecionados, 15</w:t>
      </w:r>
      <w:r w:rsidRPr="004A08FE">
        <w:rPr>
          <w:rFonts w:eastAsia="Calibri" w:cs="Arial"/>
          <w:b/>
          <w:sz w:val="20"/>
          <w:szCs w:val="16"/>
        </w:rPr>
        <w:t xml:space="preserve"> </w:t>
      </w:r>
      <w:r w:rsidRPr="004A08FE">
        <w:rPr>
          <w:rFonts w:eastAsia="Calibri" w:cs="Arial"/>
          <w:sz w:val="20"/>
          <w:szCs w:val="16"/>
        </w:rPr>
        <w:t xml:space="preserve">(35,7%) apresentaram exames normais após repetição do teste do coraçãozinho e/ou realização do </w:t>
      </w:r>
      <w:proofErr w:type="spellStart"/>
      <w:r w:rsidRPr="004A08FE">
        <w:rPr>
          <w:rFonts w:eastAsia="Calibri" w:cs="Arial"/>
          <w:sz w:val="20"/>
          <w:szCs w:val="16"/>
        </w:rPr>
        <w:t>ecocardiograma</w:t>
      </w:r>
      <w:proofErr w:type="spellEnd"/>
      <w:r w:rsidRPr="004A08FE">
        <w:rPr>
          <w:rFonts w:eastAsia="Calibri" w:cs="Arial"/>
          <w:sz w:val="20"/>
          <w:szCs w:val="16"/>
        </w:rPr>
        <w:t xml:space="preserve">; 11 (26,2%) apresentaram achados de cardiopatia no exame de </w:t>
      </w:r>
      <w:proofErr w:type="spellStart"/>
      <w:r w:rsidRPr="004A08FE">
        <w:rPr>
          <w:rFonts w:eastAsia="Calibri" w:cs="Arial"/>
          <w:sz w:val="20"/>
          <w:szCs w:val="16"/>
        </w:rPr>
        <w:t>ecocardiograma</w:t>
      </w:r>
      <w:proofErr w:type="spellEnd"/>
      <w:r w:rsidRPr="004A08FE">
        <w:rPr>
          <w:rFonts w:eastAsia="Calibri" w:cs="Arial"/>
          <w:sz w:val="20"/>
          <w:szCs w:val="16"/>
        </w:rPr>
        <w:t xml:space="preserve">; 13 (31%) não obtiveram confirmação de cardiopatia por falta de repetição do teste do coraçãozinho ou por não realização do </w:t>
      </w:r>
      <w:proofErr w:type="spellStart"/>
      <w:r w:rsidRPr="004A08FE">
        <w:rPr>
          <w:rFonts w:eastAsia="Calibri" w:cs="Arial"/>
          <w:sz w:val="20"/>
          <w:szCs w:val="16"/>
        </w:rPr>
        <w:t>ecocardiograma</w:t>
      </w:r>
      <w:proofErr w:type="spellEnd"/>
      <w:r w:rsidRPr="004A08FE">
        <w:rPr>
          <w:rFonts w:eastAsia="Calibri" w:cs="Arial"/>
          <w:sz w:val="20"/>
          <w:szCs w:val="16"/>
        </w:rPr>
        <w:t xml:space="preserve">; 3 (7,1%) não foram encontrados. Desses 42, o teste foi repetido em apenas em 11 deles. Foram </w:t>
      </w:r>
      <w:r w:rsidR="009C1B99">
        <w:rPr>
          <w:rFonts w:eastAsia="Calibri" w:cs="Arial"/>
          <w:sz w:val="20"/>
          <w:szCs w:val="16"/>
        </w:rPr>
        <w:t xml:space="preserve">realizados </w:t>
      </w:r>
      <w:proofErr w:type="spellStart"/>
      <w:r w:rsidR="009C1B99">
        <w:rPr>
          <w:rFonts w:eastAsia="Calibri" w:cs="Arial"/>
          <w:sz w:val="20"/>
          <w:szCs w:val="16"/>
        </w:rPr>
        <w:t>ecocardiogramas</w:t>
      </w:r>
      <w:proofErr w:type="spellEnd"/>
      <w:r w:rsidR="009C1B99">
        <w:rPr>
          <w:rFonts w:eastAsia="Calibri" w:cs="Arial"/>
          <w:sz w:val="20"/>
          <w:szCs w:val="16"/>
        </w:rPr>
        <w:t xml:space="preserve"> em 19</w:t>
      </w:r>
      <w:r w:rsidRPr="004A08FE">
        <w:rPr>
          <w:rFonts w:eastAsia="Calibri" w:cs="Arial"/>
          <w:sz w:val="20"/>
          <w:szCs w:val="16"/>
        </w:rPr>
        <w:t xml:space="preserve"> pacientes, sendo encontrados achados de cardiopatias em 11</w:t>
      </w:r>
      <w:r w:rsidR="00937620">
        <w:rPr>
          <w:rFonts w:eastAsia="Calibri" w:cs="Arial"/>
          <w:sz w:val="20"/>
          <w:szCs w:val="16"/>
        </w:rPr>
        <w:t xml:space="preserve">. </w:t>
      </w:r>
      <w:r w:rsidRPr="004A08FE">
        <w:rPr>
          <w:rFonts w:eastAsia="Calibri" w:cs="Arial"/>
          <w:sz w:val="20"/>
          <w:szCs w:val="16"/>
        </w:rPr>
        <w:t xml:space="preserve">Cardiopatia congênita crítica foi observada em apenas 1, correspondendo a Anomalia de </w:t>
      </w:r>
      <w:proofErr w:type="spellStart"/>
      <w:r w:rsidRPr="004A08FE">
        <w:rPr>
          <w:rFonts w:eastAsia="Calibri" w:cs="Arial"/>
          <w:sz w:val="20"/>
          <w:szCs w:val="16"/>
        </w:rPr>
        <w:t>Ebstein</w:t>
      </w:r>
      <w:proofErr w:type="spellEnd"/>
      <w:r w:rsidRPr="004A08FE">
        <w:rPr>
          <w:rFonts w:eastAsia="Calibri" w:cs="Arial"/>
          <w:sz w:val="20"/>
          <w:szCs w:val="16"/>
        </w:rPr>
        <w:t xml:space="preserve">, sendo os demais achados de cardiopatias acianóticas ou pulmonares. Conclusão: </w:t>
      </w:r>
      <w:r w:rsidRPr="004A08FE">
        <w:rPr>
          <w:rFonts w:cs="Arial"/>
          <w:sz w:val="20"/>
          <w:szCs w:val="16"/>
        </w:rPr>
        <w:t xml:space="preserve">Neste estudo foi possível evidenciar que o teste do coraçãozinho contribuiu tanto para diagnóstico de CCC, quanto para realização de outros diagnósticos de CC; bem como da necessidade do correto seguimento do protocolo preconizado pela Sociedade Brasileira de Pediatria </w:t>
      </w:r>
      <w:bookmarkStart w:id="1" w:name="_Hlk534833308"/>
      <w:r w:rsidRPr="004A08FE">
        <w:rPr>
          <w:rFonts w:cs="Arial"/>
          <w:sz w:val="20"/>
          <w:szCs w:val="16"/>
        </w:rPr>
        <w:t xml:space="preserve">como forma de </w:t>
      </w:r>
      <w:r w:rsidR="00C03FD2">
        <w:rPr>
          <w:rFonts w:cs="Arial"/>
          <w:sz w:val="20"/>
          <w:szCs w:val="16"/>
        </w:rPr>
        <w:t xml:space="preserve">diminuir </w:t>
      </w:r>
      <w:r w:rsidR="00C03FD2" w:rsidRPr="00C03FD2">
        <w:rPr>
          <w:sz w:val="20"/>
        </w:rPr>
        <w:t xml:space="preserve">o risco de liberação de RN portadores de CCC não </w:t>
      </w:r>
      <w:proofErr w:type="spellStart"/>
      <w:r w:rsidR="00C03FD2" w:rsidRPr="00C03FD2">
        <w:rPr>
          <w:sz w:val="20"/>
        </w:rPr>
        <w:t>diagnósticados</w:t>
      </w:r>
      <w:proofErr w:type="spellEnd"/>
      <w:r w:rsidR="00C03FD2" w:rsidRPr="00C03FD2">
        <w:rPr>
          <w:sz w:val="20"/>
        </w:rPr>
        <w:t xml:space="preserve"> e não conduzidos adequadamente, além de diminuir custos de internações prolongadas para aguardar a realização de </w:t>
      </w:r>
      <w:proofErr w:type="spellStart"/>
      <w:r w:rsidR="00C03FD2" w:rsidRPr="00C03FD2">
        <w:rPr>
          <w:sz w:val="20"/>
        </w:rPr>
        <w:t>ecocardiogramas</w:t>
      </w:r>
      <w:proofErr w:type="spellEnd"/>
      <w:r w:rsidR="00C03FD2" w:rsidRPr="00C03FD2">
        <w:rPr>
          <w:sz w:val="20"/>
        </w:rPr>
        <w:t xml:space="preserve"> desnecessários.</w:t>
      </w:r>
      <w:r w:rsidRPr="004A08FE">
        <w:rPr>
          <w:rFonts w:cs="Arial"/>
          <w:sz w:val="16"/>
          <w:szCs w:val="16"/>
        </w:rPr>
        <w:t xml:space="preserve"> </w:t>
      </w:r>
      <w:bookmarkEnd w:id="1"/>
    </w:p>
    <w:bookmarkEnd w:id="0"/>
    <w:p w:rsidR="004A08FE" w:rsidRPr="004A08FE" w:rsidRDefault="004A08FE" w:rsidP="004A08FE">
      <w:pPr>
        <w:spacing w:line="360" w:lineRule="auto"/>
        <w:jc w:val="both"/>
        <w:rPr>
          <w:rFonts w:cs="Arial"/>
          <w:sz w:val="16"/>
          <w:szCs w:val="16"/>
        </w:rPr>
      </w:pPr>
    </w:p>
    <w:p w:rsidR="00647C34" w:rsidRPr="00AA7383" w:rsidRDefault="0049441A" w:rsidP="00647C34">
      <w:pPr>
        <w:spacing w:line="360" w:lineRule="auto"/>
        <w:jc w:val="center"/>
        <w:rPr>
          <w:rFonts w:cs="Arial"/>
        </w:rPr>
      </w:pPr>
      <w:r>
        <w:rPr>
          <w:rFonts w:cs="Arial"/>
        </w:rPr>
        <w:br w:type="page"/>
      </w:r>
      <w:r w:rsidR="00647C34" w:rsidRPr="00AA7383">
        <w:rPr>
          <w:rFonts w:cs="Arial"/>
        </w:rPr>
        <w:lastRenderedPageBreak/>
        <w:t>SUMÁRIO</w:t>
      </w:r>
    </w:p>
    <w:p w:rsidR="00647C34" w:rsidRPr="00AA7383" w:rsidRDefault="00647C34" w:rsidP="00647C34">
      <w:pPr>
        <w:spacing w:line="360" w:lineRule="auto"/>
        <w:jc w:val="both"/>
        <w:rPr>
          <w:rFonts w:cs="Arial"/>
        </w:rPr>
      </w:pPr>
      <w:r w:rsidRPr="00AA7383">
        <w:rPr>
          <w:rFonts w:cs="Arial"/>
        </w:rPr>
        <w:tab/>
      </w:r>
      <w:r w:rsidRPr="00AA7383">
        <w:rPr>
          <w:rFonts w:cs="Arial"/>
        </w:rPr>
        <w:tab/>
      </w:r>
      <w:r w:rsidRPr="00AA7383">
        <w:rPr>
          <w:rFonts w:cs="Arial"/>
        </w:rPr>
        <w:tab/>
      </w:r>
      <w:r w:rsidRPr="00AA7383">
        <w:rPr>
          <w:rFonts w:cs="Arial"/>
        </w:rPr>
        <w:tab/>
      </w:r>
      <w:r w:rsidRPr="00AA7383">
        <w:rPr>
          <w:rFonts w:cs="Arial"/>
        </w:rPr>
        <w:tab/>
      </w:r>
      <w:r w:rsidRPr="00AA7383">
        <w:rPr>
          <w:rFonts w:cs="Arial"/>
        </w:rPr>
        <w:tab/>
      </w:r>
      <w:r w:rsidRPr="00AA7383">
        <w:rPr>
          <w:rFonts w:cs="Arial"/>
        </w:rPr>
        <w:tab/>
      </w:r>
    </w:p>
    <w:p w:rsidR="004A08FE" w:rsidRDefault="00413A82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r>
        <w:fldChar w:fldCharType="begin"/>
      </w:r>
      <w:r w:rsidR="004A08FE">
        <w:instrText xml:space="preserve"> TOC \o "1-3" \h \z \u </w:instrText>
      </w:r>
      <w:r>
        <w:fldChar w:fldCharType="separate"/>
      </w:r>
      <w:hyperlink w:anchor="_Toc534819795" w:history="1">
        <w:r w:rsidR="004A08FE" w:rsidRPr="00BF5F87">
          <w:rPr>
            <w:rStyle w:val="Hyperlink"/>
            <w:noProof/>
          </w:rPr>
          <w:t>1.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INTRODUÇÃO</w:t>
        </w:r>
        <w:r w:rsidR="004A08F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796" w:history="1">
        <w:r w:rsidR="004A08FE" w:rsidRPr="00BF5F87">
          <w:rPr>
            <w:rStyle w:val="Hyperlink"/>
            <w:noProof/>
          </w:rPr>
          <w:t>2.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OBJETIVOS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_Toc534819796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6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left" w:pos="880"/>
          <w:tab w:val="right" w:leader="dot" w:pos="9629"/>
        </w:tabs>
        <w:spacing w:line="360" w:lineRule="auto"/>
        <w:rPr>
          <w:noProof/>
        </w:rPr>
      </w:pPr>
      <w:hyperlink w:anchor="_Toc534819797" w:history="1">
        <w:r w:rsidR="004A08FE" w:rsidRPr="00BF5F87">
          <w:rPr>
            <w:rStyle w:val="Hyperlink"/>
            <w:noProof/>
          </w:rPr>
          <w:t>2.1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Geral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_Toc534819797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6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left" w:pos="880"/>
          <w:tab w:val="right" w:leader="dot" w:pos="9629"/>
        </w:tabs>
        <w:spacing w:line="360" w:lineRule="auto"/>
        <w:rPr>
          <w:noProof/>
        </w:rPr>
      </w:pPr>
      <w:hyperlink w:anchor="_Toc534819798" w:history="1">
        <w:r w:rsidR="004A08FE" w:rsidRPr="00BF5F87">
          <w:rPr>
            <w:rStyle w:val="Hyperlink"/>
            <w:noProof/>
          </w:rPr>
          <w:t>2.2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Específicos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_Toc534819798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6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799" w:history="1">
        <w:r w:rsidR="004A08FE" w:rsidRPr="00BF5F87">
          <w:rPr>
            <w:rStyle w:val="Hyperlink"/>
            <w:noProof/>
          </w:rPr>
          <w:t>3.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HIPÓTESE E JUSTIFICATIVA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_Toc534819799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7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00" w:history="1">
        <w:r w:rsidR="004A08FE" w:rsidRPr="00BF5F87">
          <w:rPr>
            <w:rStyle w:val="Hyperlink"/>
            <w:noProof/>
          </w:rPr>
          <w:t>4.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REVISÃO DA LITERATURA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_Toc534819800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7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01" w:history="1">
        <w:r w:rsidR="004A08FE" w:rsidRPr="00BF5F87">
          <w:rPr>
            <w:rStyle w:val="Hyperlink"/>
            <w:noProof/>
          </w:rPr>
          <w:t>5.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MATERIAL E MÉTODO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_Toc534819801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8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2" w:history="1">
        <w:r w:rsidR="004A08FE" w:rsidRPr="00BF5F87">
          <w:rPr>
            <w:rStyle w:val="Hyperlink"/>
            <w:b/>
            <w:noProof/>
          </w:rPr>
          <w:t>5.1 Desenho do estudo ou delineamento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_Toc534819802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8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3" w:history="1">
        <w:r w:rsidR="004A08FE" w:rsidRPr="00BF5F87">
          <w:rPr>
            <w:rStyle w:val="Hyperlink"/>
            <w:b/>
            <w:noProof/>
          </w:rPr>
          <w:t>5.2 Sujeito da pesquisa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_Toc534819803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9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4" w:history="1">
        <w:r w:rsidR="004A08FE" w:rsidRPr="00BF5F87">
          <w:rPr>
            <w:rStyle w:val="Hyperlink"/>
            <w:b/>
            <w:noProof/>
          </w:rPr>
          <w:t>5.3 Variáveis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_Toc534819804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9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5" w:history="1">
        <w:r w:rsidR="004A08FE" w:rsidRPr="00BF5F87">
          <w:rPr>
            <w:rStyle w:val="Hyperlink"/>
            <w:b/>
            <w:noProof/>
          </w:rPr>
          <w:t>5.4  Abordagem estatística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_Toc534819805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9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6" w:history="1">
        <w:r w:rsidR="004A08FE" w:rsidRPr="00BF5F87">
          <w:rPr>
            <w:rStyle w:val="Hyperlink"/>
            <w:b/>
            <w:noProof/>
          </w:rPr>
          <w:t>5.5 Amostra.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_Toc534819806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10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7" w:history="1">
        <w:r w:rsidR="004A08FE" w:rsidRPr="00BF5F87">
          <w:rPr>
            <w:rStyle w:val="Hyperlink"/>
            <w:b/>
            <w:noProof/>
          </w:rPr>
          <w:t>5.6 Riscos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_Toc534819807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10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8" w:history="1">
        <w:r w:rsidR="004A08FE" w:rsidRPr="00BF5F87">
          <w:rPr>
            <w:rStyle w:val="Hyperlink"/>
            <w:b/>
            <w:noProof/>
          </w:rPr>
          <w:t>5.7 Benefícios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_Toc534819808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10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09" w:history="1">
        <w:r w:rsidR="004A08FE" w:rsidRPr="00BF5F87">
          <w:rPr>
            <w:rStyle w:val="Hyperlink"/>
            <w:b/>
            <w:noProof/>
          </w:rPr>
          <w:t>5.8 Ética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_Toc534819809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10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2"/>
        <w:tabs>
          <w:tab w:val="right" w:leader="dot" w:pos="9629"/>
        </w:tabs>
        <w:spacing w:line="360" w:lineRule="auto"/>
        <w:rPr>
          <w:noProof/>
        </w:rPr>
      </w:pPr>
      <w:hyperlink w:anchor="_Toc534819810" w:history="1">
        <w:r w:rsidR="004A08FE" w:rsidRPr="00BF5F87">
          <w:rPr>
            <w:rStyle w:val="Hyperlink"/>
            <w:b/>
            <w:noProof/>
          </w:rPr>
          <w:t>5.9 Financiamento</w:t>
        </w:r>
        <w:r w:rsidR="004A08FE" w:rsidRPr="00BF5F87">
          <w:rPr>
            <w:rStyle w:val="Hyperlink"/>
            <w:noProof/>
          </w:rPr>
          <w:t>.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_Toc534819810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10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11" w:history="1">
        <w:r w:rsidR="004A08FE" w:rsidRPr="00BF5F87">
          <w:rPr>
            <w:rStyle w:val="Hyperlink"/>
            <w:noProof/>
          </w:rPr>
          <w:t>6.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RESULTADOS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_Toc534819811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11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12" w:history="1">
        <w:r w:rsidR="004A08FE" w:rsidRPr="00BF5F87">
          <w:rPr>
            <w:rStyle w:val="Hyperlink"/>
            <w:noProof/>
          </w:rPr>
          <w:t>7.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DISCUSSÃO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_Toc534819812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14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13" w:history="1">
        <w:r w:rsidR="004A08FE" w:rsidRPr="00BF5F87">
          <w:rPr>
            <w:rStyle w:val="Hyperlink"/>
            <w:noProof/>
          </w:rPr>
          <w:t>8.</w:t>
        </w:r>
        <w:r w:rsidR="004A08FE">
          <w:rPr>
            <w:noProof/>
          </w:rPr>
          <w:tab/>
        </w:r>
        <w:r w:rsidR="004A08FE" w:rsidRPr="00BF5F87">
          <w:rPr>
            <w:rStyle w:val="Hyperlink"/>
            <w:noProof/>
          </w:rPr>
          <w:t>CONCLUSÃO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_Toc534819813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16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C7398E" w:rsidP="004A08FE">
      <w:pPr>
        <w:pStyle w:val="Sumrio1"/>
        <w:tabs>
          <w:tab w:val="left" w:pos="440"/>
          <w:tab w:val="right" w:leader="dot" w:pos="9629"/>
        </w:tabs>
        <w:spacing w:line="360" w:lineRule="auto"/>
        <w:rPr>
          <w:noProof/>
        </w:rPr>
      </w:pPr>
      <w:hyperlink w:anchor="_Toc534819814" w:history="1">
        <w:r w:rsidR="004A08FE" w:rsidRPr="00BF5F87">
          <w:rPr>
            <w:rStyle w:val="Hyperlink"/>
            <w:noProof/>
          </w:rPr>
          <w:t>REFERÊNCIAS</w:t>
        </w:r>
        <w:r w:rsidR="004A08FE">
          <w:rPr>
            <w:noProof/>
            <w:webHidden/>
          </w:rPr>
          <w:tab/>
        </w:r>
        <w:r w:rsidR="00413A82">
          <w:rPr>
            <w:noProof/>
            <w:webHidden/>
          </w:rPr>
          <w:fldChar w:fldCharType="begin"/>
        </w:r>
        <w:r w:rsidR="004A08FE">
          <w:rPr>
            <w:noProof/>
            <w:webHidden/>
          </w:rPr>
          <w:instrText xml:space="preserve"> PAGEREF _Toc534819814 \h </w:instrText>
        </w:r>
        <w:r w:rsidR="00413A82">
          <w:rPr>
            <w:noProof/>
            <w:webHidden/>
          </w:rPr>
        </w:r>
        <w:r w:rsidR="00413A82">
          <w:rPr>
            <w:noProof/>
            <w:webHidden/>
          </w:rPr>
          <w:fldChar w:fldCharType="separate"/>
        </w:r>
        <w:r w:rsidR="00C25DC8">
          <w:rPr>
            <w:noProof/>
            <w:webHidden/>
          </w:rPr>
          <w:t>16</w:t>
        </w:r>
        <w:r w:rsidR="00413A82">
          <w:rPr>
            <w:noProof/>
            <w:webHidden/>
          </w:rPr>
          <w:fldChar w:fldCharType="end"/>
        </w:r>
      </w:hyperlink>
    </w:p>
    <w:p w:rsidR="004A08FE" w:rsidRDefault="00413A82" w:rsidP="004A08FE">
      <w:pPr>
        <w:spacing w:line="360" w:lineRule="auto"/>
      </w:pPr>
      <w:r>
        <w:rPr>
          <w:b/>
          <w:bCs/>
        </w:rPr>
        <w:fldChar w:fldCharType="end"/>
      </w:r>
    </w:p>
    <w:p w:rsidR="00647C34" w:rsidRPr="00AA7383" w:rsidRDefault="00647C34" w:rsidP="00647C34">
      <w:pPr>
        <w:spacing w:before="20" w:after="20" w:line="480" w:lineRule="auto"/>
        <w:jc w:val="both"/>
        <w:rPr>
          <w:rFonts w:cs="Arial"/>
        </w:rPr>
      </w:pPr>
    </w:p>
    <w:p w:rsidR="00647C34" w:rsidRPr="00AA7383" w:rsidRDefault="00647C34" w:rsidP="00647C34">
      <w:pPr>
        <w:spacing w:before="20" w:after="20" w:line="480" w:lineRule="auto"/>
        <w:jc w:val="both"/>
        <w:rPr>
          <w:rFonts w:cs="Arial"/>
          <w:bCs/>
        </w:rPr>
        <w:sectPr w:rsidR="00647C34" w:rsidRPr="00AA7383" w:rsidSect="000870B8">
          <w:headerReference w:type="default" r:id="rId12"/>
          <w:pgSz w:w="11907" w:h="16840" w:code="9"/>
          <w:pgMar w:top="567" w:right="1134" w:bottom="1134" w:left="1134" w:header="720" w:footer="720" w:gutter="0"/>
          <w:cols w:space="720"/>
          <w:titlePg/>
        </w:sectPr>
      </w:pPr>
    </w:p>
    <w:p w:rsidR="0049441A" w:rsidRDefault="0049441A" w:rsidP="000870B8">
      <w:pPr>
        <w:spacing w:line="360" w:lineRule="auto"/>
        <w:jc w:val="center"/>
        <w:rPr>
          <w:rFonts w:cs="Arial"/>
        </w:rPr>
      </w:pPr>
    </w:p>
    <w:p w:rsidR="00647C34" w:rsidRPr="0049441A" w:rsidRDefault="00647C34" w:rsidP="0049441A">
      <w:pPr>
        <w:pStyle w:val="Ttulo1"/>
      </w:pPr>
      <w:bookmarkStart w:id="2" w:name="_Toc534819795"/>
      <w:r w:rsidRPr="0049441A">
        <w:t>I</w:t>
      </w:r>
      <w:r w:rsidR="000948E9" w:rsidRPr="0049441A">
        <w:t>NTRODUÇÃ</w:t>
      </w:r>
      <w:r w:rsidRPr="0049441A">
        <w:t>O</w:t>
      </w:r>
      <w:bookmarkEnd w:id="2"/>
    </w:p>
    <w:p w:rsidR="00E74567" w:rsidRDefault="003C3B5E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As </w:t>
      </w:r>
      <w:proofErr w:type="spellStart"/>
      <w:r>
        <w:rPr>
          <w:rFonts w:cs="Arial"/>
        </w:rPr>
        <w:t>mal-formações</w:t>
      </w:r>
      <w:proofErr w:type="spellEnd"/>
      <w:r>
        <w:rPr>
          <w:rFonts w:cs="Arial"/>
        </w:rPr>
        <w:t xml:space="preserve"> do sistema cardiovascular são as anormalidades mais</w:t>
      </w:r>
      <w:r w:rsidR="00917BF7">
        <w:rPr>
          <w:rFonts w:cs="Arial"/>
        </w:rPr>
        <w:t xml:space="preserve"> prevalentes em recém </w:t>
      </w:r>
      <w:proofErr w:type="gramStart"/>
      <w:r w:rsidR="00917BF7">
        <w:rPr>
          <w:rFonts w:cs="Arial"/>
        </w:rPr>
        <w:t>nascidos  (</w:t>
      </w:r>
      <w:proofErr w:type="gramEnd"/>
      <w:r w:rsidR="00917BF7">
        <w:rPr>
          <w:rFonts w:cs="Arial"/>
        </w:rPr>
        <w:t>1).</w:t>
      </w:r>
    </w:p>
    <w:p w:rsidR="00E74567" w:rsidRDefault="00E74567" w:rsidP="00C21DA9">
      <w:pPr>
        <w:spacing w:before="20" w:after="20" w:line="360" w:lineRule="auto"/>
        <w:ind w:firstLine="709"/>
        <w:jc w:val="both"/>
        <w:rPr>
          <w:rFonts w:cs="Arial"/>
        </w:rPr>
      </w:pPr>
      <w:r w:rsidRPr="0014478D">
        <w:rPr>
          <w:rFonts w:cs="Arial"/>
        </w:rPr>
        <w:t>A prevalência de cardiopatias congênitas</w:t>
      </w:r>
      <w:r w:rsidR="009B351A">
        <w:rPr>
          <w:rFonts w:cs="Arial"/>
        </w:rPr>
        <w:t xml:space="preserve"> </w:t>
      </w:r>
      <w:r w:rsidR="00D30975">
        <w:rPr>
          <w:rFonts w:cs="Arial"/>
        </w:rPr>
        <w:t>no Brasil</w:t>
      </w:r>
      <w:r w:rsidR="009B351A">
        <w:rPr>
          <w:rFonts w:cs="Arial"/>
        </w:rPr>
        <w:t xml:space="preserve"> apresentou crescimento ao longo dos anos</w:t>
      </w:r>
      <w:r w:rsidRPr="0014478D">
        <w:rPr>
          <w:rFonts w:cs="Arial"/>
        </w:rPr>
        <w:t xml:space="preserve"> </w:t>
      </w:r>
      <w:r w:rsidR="005F60E2" w:rsidRPr="00D30975">
        <w:rPr>
          <w:rFonts w:cs="Arial"/>
        </w:rPr>
        <w:t>com registro de</w:t>
      </w:r>
      <w:r w:rsidR="009B351A">
        <w:rPr>
          <w:rFonts w:cs="Arial"/>
        </w:rPr>
        <w:t xml:space="preserve"> </w:t>
      </w:r>
      <w:proofErr w:type="gramStart"/>
      <w:r w:rsidRPr="0014478D">
        <w:rPr>
          <w:rFonts w:cs="Arial"/>
        </w:rPr>
        <w:t>5,5:1</w:t>
      </w:r>
      <w:proofErr w:type="gramEnd"/>
      <w:r w:rsidRPr="0014478D">
        <w:rPr>
          <w:rFonts w:cs="Arial"/>
        </w:rPr>
        <w:t>.000 nascidos vivos entre os anos de 1989 e 1998, 9,58:1.000 nascidos vivos en</w:t>
      </w:r>
      <w:r w:rsidR="009B351A">
        <w:rPr>
          <w:rFonts w:cs="Arial"/>
        </w:rPr>
        <w:t xml:space="preserve">tre os anos de 1990 e 2003, </w:t>
      </w:r>
      <w:r w:rsidRPr="0014478D">
        <w:rPr>
          <w:rFonts w:cs="Arial"/>
        </w:rPr>
        <w:t xml:space="preserve"> </w:t>
      </w:r>
      <w:r w:rsidR="00917BF7">
        <w:rPr>
          <w:rFonts w:cs="Arial"/>
        </w:rPr>
        <w:t>e 9:1000 nascidos vivos em 2010 (2).</w:t>
      </w:r>
      <w:r w:rsidRPr="0014478D">
        <w:rPr>
          <w:rFonts w:cs="Arial"/>
        </w:rPr>
        <w:t xml:space="preserve"> </w:t>
      </w:r>
      <w:r w:rsidR="009B351A">
        <w:rPr>
          <w:rFonts w:cs="Arial"/>
          <w:bCs/>
        </w:rPr>
        <w:t xml:space="preserve">A incidência </w:t>
      </w:r>
      <w:r w:rsidR="00D30975">
        <w:rPr>
          <w:rFonts w:cs="Arial"/>
          <w:bCs/>
        </w:rPr>
        <w:t>registrada no Brasil em 2010 foi</w:t>
      </w:r>
      <w:r w:rsidR="009B351A">
        <w:rPr>
          <w:rFonts w:cs="Arial"/>
          <w:bCs/>
        </w:rPr>
        <w:t xml:space="preserve"> de 25.757 novos casos/ </w:t>
      </w:r>
      <w:proofErr w:type="gramStart"/>
      <w:r w:rsidR="009B351A">
        <w:rPr>
          <w:rFonts w:cs="Arial"/>
          <w:bCs/>
        </w:rPr>
        <w:t>ano</w:t>
      </w:r>
      <w:r w:rsidR="00917BF7">
        <w:rPr>
          <w:rFonts w:cs="Arial"/>
          <w:bCs/>
        </w:rPr>
        <w:t xml:space="preserve">  (</w:t>
      </w:r>
      <w:proofErr w:type="gramEnd"/>
      <w:r w:rsidR="00917BF7">
        <w:rPr>
          <w:rFonts w:cs="Arial"/>
          <w:bCs/>
        </w:rPr>
        <w:t>3).</w:t>
      </w:r>
      <w:r w:rsidR="009233FB">
        <w:rPr>
          <w:rFonts w:cs="Arial"/>
          <w:bCs/>
        </w:rPr>
        <w:t xml:space="preserve"> </w:t>
      </w:r>
    </w:p>
    <w:p w:rsidR="003176A4" w:rsidRDefault="003C3B5E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>As cardiopatias congênitas críticas são consideradas aquelas que ameaçam a vida, se não tratadas através de intervenção cirúrgica ou catet</w:t>
      </w:r>
      <w:r w:rsidR="00997BC0">
        <w:rPr>
          <w:rFonts w:cs="Arial"/>
        </w:rPr>
        <w:t>erismo no primeiro ano de vida e correspondem a 25% das cardiopatias diagnostica</w:t>
      </w:r>
      <w:r w:rsidR="0035287F">
        <w:rPr>
          <w:rFonts w:cs="Arial"/>
        </w:rPr>
        <w:t xml:space="preserve">das </w:t>
      </w:r>
      <w:r w:rsidR="00997BC0">
        <w:rPr>
          <w:rFonts w:cs="Arial"/>
        </w:rPr>
        <w:t>ao nascimen</w:t>
      </w:r>
      <w:r w:rsidR="0035287F">
        <w:rPr>
          <w:rFonts w:cs="Arial"/>
        </w:rPr>
        <w:t>to</w:t>
      </w:r>
      <w:r w:rsidR="00997BC0">
        <w:rPr>
          <w:rFonts w:cs="Arial"/>
        </w:rPr>
        <w:t xml:space="preserve"> nos Estados Unidos</w:t>
      </w:r>
      <w:r w:rsidR="00ED1C3A">
        <w:rPr>
          <w:rFonts w:cs="Arial"/>
        </w:rPr>
        <w:t xml:space="preserve"> (4)</w:t>
      </w:r>
      <w:r w:rsidR="00997BC0">
        <w:rPr>
          <w:rFonts w:cs="Arial"/>
        </w:rPr>
        <w:t>.</w:t>
      </w:r>
      <w:r w:rsidR="0035287F">
        <w:rPr>
          <w:rFonts w:cs="Arial"/>
        </w:rPr>
        <w:t xml:space="preserve"> Apresentam uma estimativa de afetar cerca de 2,5 a 3 a cada 1000 nascidos vivos, em estudo realizado em 2015 nos Estados Unidos (5). </w:t>
      </w:r>
    </w:p>
    <w:p w:rsidR="00997BC0" w:rsidRDefault="003C3B5E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>Nos últimos anos, muitos estudos foram realizados a fim de aprimorar o diagnóstico precoce das cardiopati</w:t>
      </w:r>
      <w:r w:rsidR="00997BC0">
        <w:rPr>
          <w:rFonts w:cs="Arial"/>
        </w:rPr>
        <w:t>as congênitas críticas, uma vez que cerca de 30% dos recém-nascidos que possuem cardiop</w:t>
      </w:r>
      <w:r w:rsidR="00CB5889">
        <w:rPr>
          <w:rFonts w:cs="Arial"/>
        </w:rPr>
        <w:t>a</w:t>
      </w:r>
      <w:r w:rsidR="00383AEB">
        <w:rPr>
          <w:rFonts w:cs="Arial"/>
        </w:rPr>
        <w:t>tia congênita ainda recebe</w:t>
      </w:r>
      <w:r w:rsidR="00997BC0">
        <w:rPr>
          <w:rFonts w:cs="Arial"/>
        </w:rPr>
        <w:t>m alta hospitalar sem diagnóstico</w:t>
      </w:r>
      <w:r w:rsidR="00383AEB">
        <w:rPr>
          <w:rFonts w:cs="Arial"/>
        </w:rPr>
        <w:t xml:space="preserve"> (6</w:t>
      </w:r>
      <w:r w:rsidR="00ED1C3A">
        <w:rPr>
          <w:rFonts w:cs="Arial"/>
        </w:rPr>
        <w:t>)</w:t>
      </w:r>
      <w:r w:rsidR="00997BC0">
        <w:rPr>
          <w:rFonts w:cs="Arial"/>
        </w:rPr>
        <w:t xml:space="preserve">. </w:t>
      </w:r>
    </w:p>
    <w:p w:rsidR="00997BC0" w:rsidRDefault="00997BC0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>O</w:t>
      </w:r>
      <w:r w:rsidR="003C3B5E">
        <w:rPr>
          <w:rFonts w:cs="Arial"/>
        </w:rPr>
        <w:t xml:space="preserve"> teste de </w:t>
      </w:r>
      <w:proofErr w:type="spellStart"/>
      <w:r w:rsidR="003C3B5E">
        <w:rPr>
          <w:rFonts w:cs="Arial"/>
        </w:rPr>
        <w:t>oximetria</w:t>
      </w:r>
      <w:proofErr w:type="spellEnd"/>
      <w:r w:rsidR="003C3B5E">
        <w:rPr>
          <w:rFonts w:cs="Arial"/>
        </w:rPr>
        <w:t xml:space="preserve"> de pulso</w:t>
      </w:r>
      <w:r w:rsidR="00171865">
        <w:rPr>
          <w:rFonts w:cs="Arial"/>
        </w:rPr>
        <w:t>, comumente chamado de teste do coraçãozinho no Brasil,</w:t>
      </w:r>
      <w:r w:rsidR="00383AEB">
        <w:rPr>
          <w:rFonts w:cs="Arial"/>
        </w:rPr>
        <w:t xml:space="preserve"> é</w:t>
      </w:r>
      <w:r w:rsidR="003C3B5E">
        <w:rPr>
          <w:rFonts w:cs="Arial"/>
        </w:rPr>
        <w:t xml:space="preserve"> um </w:t>
      </w:r>
      <w:r w:rsidR="00383AEB">
        <w:rPr>
          <w:rFonts w:cs="Arial"/>
        </w:rPr>
        <w:t>método</w:t>
      </w:r>
      <w:r w:rsidR="003C3B5E">
        <w:rPr>
          <w:rFonts w:cs="Arial"/>
        </w:rPr>
        <w:t xml:space="preserve"> adotado</w:t>
      </w:r>
      <w:r w:rsidR="00383AEB">
        <w:rPr>
          <w:rFonts w:cs="Arial"/>
        </w:rPr>
        <w:t xml:space="preserve"> atualmente</w:t>
      </w:r>
      <w:r>
        <w:rPr>
          <w:rFonts w:cs="Arial"/>
        </w:rPr>
        <w:t xml:space="preserve"> como triagem </w:t>
      </w:r>
      <w:r w:rsidR="003C3B5E">
        <w:rPr>
          <w:rFonts w:cs="Arial"/>
        </w:rPr>
        <w:t xml:space="preserve">em recém-nascidos saudáveis. Esse teste é de fácil aplicabilidade, não é invasivo </w:t>
      </w:r>
      <w:r w:rsidR="00ED1C3A">
        <w:rPr>
          <w:rFonts w:cs="Arial"/>
        </w:rPr>
        <w:t xml:space="preserve">e tem pequeno custo envolvido.  </w:t>
      </w:r>
      <w:r>
        <w:rPr>
          <w:rFonts w:cs="Arial"/>
        </w:rPr>
        <w:t xml:space="preserve">Segundo </w:t>
      </w:r>
      <w:proofErr w:type="spellStart"/>
      <w:r>
        <w:t>Thangaratinam</w:t>
      </w:r>
      <w:proofErr w:type="spellEnd"/>
      <w:r w:rsidR="00560667">
        <w:t xml:space="preserve"> S</w:t>
      </w:r>
      <w:r w:rsidR="00ED1C3A">
        <w:rPr>
          <w:rFonts w:cs="Arial"/>
        </w:rPr>
        <w:t xml:space="preserve"> et al (7</w:t>
      </w:r>
      <w:r>
        <w:rPr>
          <w:rFonts w:cs="Arial"/>
        </w:rPr>
        <w:t xml:space="preserve">), o teste de </w:t>
      </w:r>
      <w:proofErr w:type="spellStart"/>
      <w:r>
        <w:rPr>
          <w:rFonts w:cs="Arial"/>
        </w:rPr>
        <w:t>oximetria</w:t>
      </w:r>
      <w:proofErr w:type="spellEnd"/>
      <w:r>
        <w:rPr>
          <w:rFonts w:cs="Arial"/>
        </w:rPr>
        <w:t xml:space="preserve"> de pulso isolado tem sensibilidade variando entre 25% a 98.5% e especificidade entre 98% a 100%, resultando em falsos positivos entre 0% a 2%. </w:t>
      </w:r>
      <w:r w:rsidR="00506AF3">
        <w:t xml:space="preserve">Sendo assim, algumas cardiopatias críticas podem não ser detectadas através dele, principalmente aquelas do tipo coartação de aorta, </w:t>
      </w:r>
      <w:r w:rsidR="00506AF3" w:rsidRPr="00252C17">
        <w:t>e interrupção do arco aórtico, as quais podem apresentar testes sem alterações, enquanto o canal arterial for patente.</w:t>
      </w:r>
    </w:p>
    <w:p w:rsidR="00383AEB" w:rsidRDefault="00383AEB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O teste pode detectar baixos níveis de saturação da hemoglobina no sangue, tipicamente apresentado nas cardiopatias congênitas críticas como a síndrome da </w:t>
      </w:r>
      <w:proofErr w:type="spellStart"/>
      <w:r>
        <w:rPr>
          <w:rFonts w:cs="Arial"/>
        </w:rPr>
        <w:t>hipoplasia</w:t>
      </w:r>
      <w:proofErr w:type="spellEnd"/>
      <w:r>
        <w:rPr>
          <w:rFonts w:cs="Arial"/>
        </w:rPr>
        <w:t xml:space="preserve"> do ventrículo esquerdo, </w:t>
      </w:r>
      <w:proofErr w:type="spellStart"/>
      <w:r>
        <w:rPr>
          <w:rFonts w:cs="Arial"/>
        </w:rPr>
        <w:t>atresia</w:t>
      </w:r>
      <w:proofErr w:type="spellEnd"/>
      <w:r>
        <w:rPr>
          <w:rFonts w:cs="Arial"/>
        </w:rPr>
        <w:t xml:space="preserve"> pulmonar, tetralogia de </w:t>
      </w:r>
      <w:proofErr w:type="spellStart"/>
      <w:r>
        <w:rPr>
          <w:rFonts w:cs="Arial"/>
        </w:rPr>
        <w:t>Fallot</w:t>
      </w:r>
      <w:proofErr w:type="spellEnd"/>
      <w:r>
        <w:rPr>
          <w:rFonts w:cs="Arial"/>
        </w:rPr>
        <w:t>, conexão anômala total da</w:t>
      </w:r>
      <w:r w:rsidR="00C03FD2">
        <w:rPr>
          <w:rFonts w:cs="Arial"/>
        </w:rPr>
        <w:t>s</w:t>
      </w:r>
      <w:r>
        <w:rPr>
          <w:rFonts w:cs="Arial"/>
        </w:rPr>
        <w:t xml:space="preserve"> veia</w:t>
      </w:r>
      <w:r w:rsidR="00C03FD2">
        <w:rPr>
          <w:rFonts w:cs="Arial"/>
        </w:rPr>
        <w:t>s</w:t>
      </w:r>
      <w:r>
        <w:rPr>
          <w:rFonts w:cs="Arial"/>
        </w:rPr>
        <w:t xml:space="preserve"> pulmonar</w:t>
      </w:r>
      <w:r w:rsidR="00C03FD2">
        <w:rPr>
          <w:rFonts w:cs="Arial"/>
        </w:rPr>
        <w:t>es</w:t>
      </w:r>
      <w:r>
        <w:rPr>
          <w:rFonts w:cs="Arial"/>
        </w:rPr>
        <w:t xml:space="preserve">, transposição das grandes artérias, </w:t>
      </w:r>
      <w:proofErr w:type="spellStart"/>
      <w:r>
        <w:rPr>
          <w:rFonts w:cs="Arial"/>
        </w:rPr>
        <w:t>atresia</w:t>
      </w:r>
      <w:proofErr w:type="spellEnd"/>
      <w:r>
        <w:rPr>
          <w:rFonts w:cs="Arial"/>
        </w:rPr>
        <w:t xml:space="preserve"> tricúspide, </w:t>
      </w:r>
      <w:proofErr w:type="spellStart"/>
      <w:r>
        <w:rPr>
          <w:rFonts w:cs="Arial"/>
        </w:rPr>
        <w:t>truncus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arteriosus</w:t>
      </w:r>
      <w:proofErr w:type="spellEnd"/>
      <w:r>
        <w:rPr>
          <w:rFonts w:cs="Arial"/>
        </w:rPr>
        <w:t xml:space="preserve">, coarctação da aorta, dupla saída do ventrículo direito, anomalia de </w:t>
      </w:r>
      <w:proofErr w:type="spellStart"/>
      <w:r>
        <w:rPr>
          <w:rFonts w:cs="Arial"/>
        </w:rPr>
        <w:t>Ebstein</w:t>
      </w:r>
      <w:proofErr w:type="spellEnd"/>
      <w:r>
        <w:rPr>
          <w:rFonts w:cs="Arial"/>
        </w:rPr>
        <w:t>, arco aórtico i</w:t>
      </w:r>
      <w:r w:rsidR="00C03FD2">
        <w:rPr>
          <w:rFonts w:cs="Arial"/>
        </w:rPr>
        <w:t>nterrompi</w:t>
      </w:r>
      <w:r>
        <w:rPr>
          <w:rFonts w:cs="Arial"/>
        </w:rPr>
        <w:t>do e ventrículo único (8).</w:t>
      </w:r>
    </w:p>
    <w:p w:rsidR="00BA05B4" w:rsidRDefault="00BA05B4" w:rsidP="00C21DA9">
      <w:pPr>
        <w:spacing w:before="20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A utilização </w:t>
      </w:r>
      <w:r w:rsidR="00C03FD2">
        <w:rPr>
          <w:rFonts w:cs="Arial"/>
        </w:rPr>
        <w:t xml:space="preserve">do </w:t>
      </w:r>
      <w:r w:rsidR="00383AEB">
        <w:rPr>
          <w:rFonts w:cs="Arial"/>
        </w:rPr>
        <w:t xml:space="preserve">teste do coraçãozinho </w:t>
      </w:r>
      <w:r>
        <w:rPr>
          <w:rFonts w:cs="Arial"/>
        </w:rPr>
        <w:t xml:space="preserve">é recomendada pela </w:t>
      </w:r>
      <w:r w:rsidRPr="00C26B8A">
        <w:rPr>
          <w:rFonts w:cs="Arial"/>
        </w:rPr>
        <w:t xml:space="preserve">American </w:t>
      </w:r>
      <w:proofErr w:type="spellStart"/>
      <w:r w:rsidRPr="00C26B8A">
        <w:rPr>
          <w:rFonts w:cs="Arial"/>
        </w:rPr>
        <w:t>Academy</w:t>
      </w:r>
      <w:proofErr w:type="spellEnd"/>
      <w:r w:rsidRPr="00C26B8A">
        <w:rPr>
          <w:rFonts w:cs="Arial"/>
        </w:rPr>
        <w:t xml:space="preserve"> </w:t>
      </w:r>
      <w:proofErr w:type="spellStart"/>
      <w:r w:rsidRPr="00C26B8A">
        <w:rPr>
          <w:rFonts w:cs="Arial"/>
        </w:rPr>
        <w:t>of</w:t>
      </w:r>
      <w:proofErr w:type="spellEnd"/>
      <w:r w:rsidRPr="00C26B8A">
        <w:rPr>
          <w:rFonts w:cs="Arial"/>
        </w:rPr>
        <w:t xml:space="preserve"> </w:t>
      </w:r>
      <w:proofErr w:type="spellStart"/>
      <w:r w:rsidRPr="00C26B8A">
        <w:rPr>
          <w:rFonts w:cs="Arial"/>
        </w:rPr>
        <w:t>Pediatrics</w:t>
      </w:r>
      <w:proofErr w:type="spellEnd"/>
      <w:r w:rsidRPr="00C26B8A">
        <w:rPr>
          <w:rFonts w:cs="Arial"/>
        </w:rPr>
        <w:t xml:space="preserve"> (AAP), American </w:t>
      </w:r>
      <w:r>
        <w:rPr>
          <w:rFonts w:cs="Arial"/>
        </w:rPr>
        <w:t xml:space="preserve">Heart </w:t>
      </w:r>
      <w:proofErr w:type="spellStart"/>
      <w:r>
        <w:rPr>
          <w:rFonts w:cs="Arial"/>
        </w:rPr>
        <w:t>Association</w:t>
      </w:r>
      <w:proofErr w:type="spellEnd"/>
      <w:r>
        <w:rPr>
          <w:rFonts w:cs="Arial"/>
        </w:rPr>
        <w:t xml:space="preserve"> (AHA), e pela</w:t>
      </w:r>
      <w:r w:rsidRPr="00C26B8A">
        <w:rPr>
          <w:rFonts w:cs="Arial"/>
        </w:rPr>
        <w:t xml:space="preserve"> American </w:t>
      </w:r>
      <w:proofErr w:type="spellStart"/>
      <w:r w:rsidRPr="00C26B8A">
        <w:rPr>
          <w:rFonts w:cs="Arial"/>
        </w:rPr>
        <w:t>College</w:t>
      </w:r>
      <w:proofErr w:type="spellEnd"/>
      <w:r w:rsidRPr="00C26B8A">
        <w:rPr>
          <w:rFonts w:cs="Arial"/>
        </w:rPr>
        <w:t xml:space="preserve"> </w:t>
      </w:r>
      <w:proofErr w:type="spellStart"/>
      <w:r w:rsidRPr="00C26B8A">
        <w:rPr>
          <w:rFonts w:cs="Arial"/>
        </w:rPr>
        <w:t>of</w:t>
      </w:r>
      <w:proofErr w:type="spellEnd"/>
      <w:r w:rsidRPr="00C26B8A">
        <w:rPr>
          <w:rFonts w:cs="Arial"/>
        </w:rPr>
        <w:t xml:space="preserve"> </w:t>
      </w:r>
      <w:proofErr w:type="spellStart"/>
      <w:r w:rsidRPr="00C26B8A">
        <w:rPr>
          <w:rFonts w:cs="Arial"/>
        </w:rPr>
        <w:t>Cardiology</w:t>
      </w:r>
      <w:proofErr w:type="spellEnd"/>
      <w:r w:rsidRPr="00C26B8A">
        <w:rPr>
          <w:rFonts w:cs="Arial"/>
        </w:rPr>
        <w:t xml:space="preserve"> (ACC)</w:t>
      </w:r>
      <w:r>
        <w:rPr>
          <w:rFonts w:cs="Arial"/>
        </w:rPr>
        <w:t xml:space="preserve">, </w:t>
      </w:r>
      <w:r w:rsidR="00974CC9">
        <w:rPr>
          <w:rFonts w:cs="Arial"/>
        </w:rPr>
        <w:t xml:space="preserve">e também pela </w:t>
      </w:r>
      <w:r>
        <w:rPr>
          <w:rFonts w:cs="Arial"/>
        </w:rPr>
        <w:t>So</w:t>
      </w:r>
      <w:r w:rsidR="00974CC9">
        <w:rPr>
          <w:rFonts w:cs="Arial"/>
        </w:rPr>
        <w:t xml:space="preserve">ciedade Brasileira de Pediatria </w:t>
      </w:r>
      <w:r>
        <w:rPr>
          <w:rFonts w:cs="Arial"/>
        </w:rPr>
        <w:t xml:space="preserve">desde </w:t>
      </w:r>
      <w:r w:rsidR="00974CC9">
        <w:rPr>
          <w:rFonts w:cs="Arial"/>
        </w:rPr>
        <w:t xml:space="preserve">2011, sendo mandatória a </w:t>
      </w:r>
      <w:r w:rsidR="00974CC9">
        <w:rPr>
          <w:rFonts w:cs="Arial"/>
        </w:rPr>
        <w:lastRenderedPageBreak/>
        <w:t xml:space="preserve">realização de </w:t>
      </w:r>
      <w:proofErr w:type="spellStart"/>
      <w:r w:rsidR="00974CC9">
        <w:rPr>
          <w:rFonts w:cs="Arial"/>
        </w:rPr>
        <w:t>ecocardiograma</w:t>
      </w:r>
      <w:proofErr w:type="spellEnd"/>
      <w:r w:rsidR="00974CC9">
        <w:rPr>
          <w:rFonts w:cs="Arial"/>
        </w:rPr>
        <w:t xml:space="preserve"> por profissional capacitado em caso de alteração do teste de triagem antes da alta hospitalar</w:t>
      </w:r>
      <w:r w:rsidR="00383AEB">
        <w:rPr>
          <w:rFonts w:cs="Arial"/>
        </w:rPr>
        <w:t xml:space="preserve"> (9</w:t>
      </w:r>
      <w:r w:rsidR="00ED1C3A">
        <w:rPr>
          <w:rFonts w:cs="Arial"/>
        </w:rPr>
        <w:t>)</w:t>
      </w:r>
      <w:r w:rsidR="00974CC9">
        <w:rPr>
          <w:rFonts w:cs="Arial"/>
        </w:rPr>
        <w:t>.</w:t>
      </w:r>
    </w:p>
    <w:p w:rsidR="002F074A" w:rsidRDefault="00BA05B4" w:rsidP="00F23AE5">
      <w:pPr>
        <w:spacing w:beforeLines="20" w:before="48" w:after="20"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Na Unidade de Neonatologia do Hospital Materno Infantil de Brasília o teste vem sendo aplicado no Alojamento Conjunto, setor onde são internados os recém-nascidos saudáveis, desde 2015. </w:t>
      </w:r>
      <w:r w:rsidR="00974CC9">
        <w:rPr>
          <w:rFonts w:cs="Arial"/>
        </w:rPr>
        <w:t>Os testes são realizados pela equipe de enfermagem e são anotados os resultados em banc</w:t>
      </w:r>
      <w:r w:rsidR="00ED12B9">
        <w:rPr>
          <w:rFonts w:cs="Arial"/>
        </w:rPr>
        <w:t>o de dados específico</w:t>
      </w:r>
      <w:r w:rsidR="00233473">
        <w:rPr>
          <w:rFonts w:cs="Arial"/>
        </w:rPr>
        <w:t>. No entanto, a</w:t>
      </w:r>
      <w:r w:rsidR="00974CC9">
        <w:rPr>
          <w:rFonts w:cs="Arial"/>
        </w:rPr>
        <w:t xml:space="preserve">pesar do grande número de testes realizados no período de janeiro de 2015 a julho de 2018, não se dispõe de uma análise desses resultados até o momento. </w:t>
      </w:r>
      <w:bookmarkStart w:id="3" w:name="_Hlk534451364"/>
    </w:p>
    <w:bookmarkEnd w:id="3"/>
    <w:p w:rsidR="007A5E51" w:rsidRPr="007A5E51" w:rsidRDefault="007A5E51" w:rsidP="00F23AE5">
      <w:pPr>
        <w:spacing w:beforeLines="20" w:before="48" w:after="20" w:line="360" w:lineRule="auto"/>
        <w:jc w:val="both"/>
        <w:rPr>
          <w:rFonts w:cs="Arial"/>
        </w:rPr>
      </w:pPr>
    </w:p>
    <w:p w:rsidR="00647C34" w:rsidRPr="004C3FAE" w:rsidRDefault="003403D4" w:rsidP="0049441A">
      <w:pPr>
        <w:pStyle w:val="Ttulo1"/>
      </w:pPr>
      <w:bookmarkStart w:id="4" w:name="_Toc534819796"/>
      <w:r w:rsidRPr="004C3FAE">
        <w:t>OBJETIVO</w:t>
      </w:r>
      <w:r w:rsidR="007A5E51">
        <w:t>S</w:t>
      </w:r>
      <w:bookmarkEnd w:id="4"/>
    </w:p>
    <w:p w:rsidR="00BA1AA3" w:rsidRDefault="00BA1AA3" w:rsidP="00C21DA9">
      <w:pPr>
        <w:pStyle w:val="Ttulo2"/>
      </w:pPr>
      <w:bookmarkStart w:id="5" w:name="_Toc534819797"/>
      <w:r w:rsidRPr="00C21DA9">
        <w:t>Geral</w:t>
      </w:r>
      <w:bookmarkEnd w:id="5"/>
      <w:r>
        <w:t xml:space="preserve"> </w:t>
      </w:r>
    </w:p>
    <w:p w:rsidR="00CA6DF2" w:rsidRDefault="00233473" w:rsidP="00F23AE5">
      <w:pPr>
        <w:spacing w:beforeLines="20" w:before="48" w:after="20" w:line="360" w:lineRule="auto"/>
        <w:ind w:firstLine="709"/>
        <w:jc w:val="both"/>
        <w:rPr>
          <w:rFonts w:cs="Arial"/>
          <w:bCs/>
          <w:szCs w:val="24"/>
        </w:rPr>
      </w:pPr>
      <w:r w:rsidRPr="00C21DA9">
        <w:rPr>
          <w:rFonts w:cs="Arial"/>
        </w:rPr>
        <w:t>Analisar</w:t>
      </w:r>
      <w:r>
        <w:t xml:space="preserve"> os dados armazenados sobre o teste</w:t>
      </w:r>
      <w:r w:rsidR="003F5B5D">
        <w:rPr>
          <w:rFonts w:cs="Arial"/>
          <w:bCs/>
          <w:szCs w:val="24"/>
        </w:rPr>
        <w:t xml:space="preserve"> do coraçãozinho realizado no </w:t>
      </w:r>
      <w:r>
        <w:rPr>
          <w:rFonts w:cs="Arial"/>
          <w:bCs/>
          <w:szCs w:val="24"/>
        </w:rPr>
        <w:t>A</w:t>
      </w:r>
      <w:r w:rsidR="003F5B5D">
        <w:rPr>
          <w:rFonts w:cs="Arial"/>
          <w:bCs/>
          <w:szCs w:val="24"/>
        </w:rPr>
        <w:t>lojamento</w:t>
      </w:r>
      <w:r>
        <w:rPr>
          <w:rFonts w:cs="Arial"/>
          <w:bCs/>
          <w:szCs w:val="24"/>
        </w:rPr>
        <w:t xml:space="preserve"> C</w:t>
      </w:r>
      <w:r w:rsidR="003F5B5D">
        <w:rPr>
          <w:rFonts w:cs="Arial"/>
          <w:bCs/>
          <w:szCs w:val="24"/>
        </w:rPr>
        <w:t>onjunto do Hospital Materno Infantil de Brasília</w:t>
      </w:r>
      <w:r w:rsidR="00560EAD">
        <w:rPr>
          <w:rFonts w:cs="Arial"/>
          <w:bCs/>
          <w:szCs w:val="24"/>
        </w:rPr>
        <w:t xml:space="preserve"> (HMIB) como teste de triagem para diagnóst</w:t>
      </w:r>
      <w:r w:rsidR="005B6717">
        <w:rPr>
          <w:rFonts w:cs="Arial"/>
          <w:bCs/>
          <w:szCs w:val="24"/>
        </w:rPr>
        <w:t>ico de cardiopatias congênitas críticas</w:t>
      </w:r>
      <w:r w:rsidR="00171865">
        <w:rPr>
          <w:rFonts w:cs="Arial"/>
          <w:bCs/>
          <w:szCs w:val="24"/>
        </w:rPr>
        <w:t xml:space="preserve"> no período de janeir</w:t>
      </w:r>
      <w:r>
        <w:rPr>
          <w:rFonts w:cs="Arial"/>
          <w:bCs/>
          <w:szCs w:val="24"/>
        </w:rPr>
        <w:t>o de 2015 a julho de 2018</w:t>
      </w:r>
      <w:r w:rsidR="005B6717">
        <w:rPr>
          <w:rFonts w:cs="Arial"/>
          <w:bCs/>
          <w:szCs w:val="24"/>
        </w:rPr>
        <w:t>.</w:t>
      </w:r>
    </w:p>
    <w:p w:rsidR="00C21DA9" w:rsidRDefault="00C21DA9" w:rsidP="00C21DA9">
      <w:pPr>
        <w:pStyle w:val="PargrafodaLista"/>
        <w:spacing w:before="20" w:after="20" w:line="360" w:lineRule="auto"/>
        <w:jc w:val="both"/>
        <w:rPr>
          <w:rFonts w:cs="Arial"/>
          <w:bCs/>
          <w:szCs w:val="24"/>
        </w:rPr>
      </w:pPr>
    </w:p>
    <w:p w:rsidR="003F5B5D" w:rsidRPr="00917BF7" w:rsidRDefault="00AB43CB" w:rsidP="00C21DA9">
      <w:pPr>
        <w:pStyle w:val="Ttulo2"/>
      </w:pPr>
      <w:bookmarkStart w:id="6" w:name="_Toc534819798"/>
      <w:r>
        <w:t>Específicos</w:t>
      </w:r>
      <w:bookmarkEnd w:id="6"/>
      <w:r>
        <w:t xml:space="preserve"> </w:t>
      </w:r>
    </w:p>
    <w:p w:rsidR="003F5B5D" w:rsidRPr="00C21DA9" w:rsidRDefault="003F5B5D" w:rsidP="00C21DA9">
      <w:pPr>
        <w:pStyle w:val="PargrafodaLista"/>
        <w:numPr>
          <w:ilvl w:val="2"/>
          <w:numId w:val="2"/>
        </w:numPr>
        <w:spacing w:before="20" w:after="20" w:line="360" w:lineRule="auto"/>
        <w:ind w:left="1797"/>
        <w:jc w:val="both"/>
        <w:rPr>
          <w:rFonts w:cs="Arial"/>
          <w:bCs/>
          <w:szCs w:val="24"/>
        </w:rPr>
      </w:pPr>
      <w:r>
        <w:rPr>
          <w:rFonts w:cs="Arial"/>
          <w:szCs w:val="24"/>
        </w:rPr>
        <w:t xml:space="preserve">Avaliar </w:t>
      </w:r>
      <w:r w:rsidR="00233473">
        <w:rPr>
          <w:rFonts w:cs="Arial"/>
          <w:szCs w:val="24"/>
        </w:rPr>
        <w:t xml:space="preserve">o seguimento do protocolo preconizado pela Sociedade Brasileira de Pediatria </w:t>
      </w:r>
      <w:r>
        <w:rPr>
          <w:rFonts w:cs="Arial"/>
          <w:szCs w:val="24"/>
        </w:rPr>
        <w:t xml:space="preserve">do teste do coraçãozinho no </w:t>
      </w:r>
      <w:r w:rsidR="00C03FD2">
        <w:rPr>
          <w:rFonts w:cs="Arial"/>
          <w:bCs/>
          <w:szCs w:val="24"/>
        </w:rPr>
        <w:t>A</w:t>
      </w:r>
      <w:r>
        <w:rPr>
          <w:rFonts w:cs="Arial"/>
          <w:bCs/>
          <w:szCs w:val="24"/>
        </w:rPr>
        <w:t>lojamento</w:t>
      </w:r>
      <w:r w:rsidR="00C03FD2">
        <w:rPr>
          <w:rFonts w:cs="Arial"/>
          <w:bCs/>
          <w:szCs w:val="24"/>
        </w:rPr>
        <w:t xml:space="preserve"> C</w:t>
      </w:r>
      <w:r>
        <w:rPr>
          <w:rFonts w:cs="Arial"/>
          <w:bCs/>
          <w:szCs w:val="24"/>
        </w:rPr>
        <w:t xml:space="preserve">onjunto do HMIB </w:t>
      </w:r>
      <w:r>
        <w:rPr>
          <w:rFonts w:cs="Arial"/>
          <w:szCs w:val="24"/>
        </w:rPr>
        <w:t>através dos dados encontrados.</w:t>
      </w:r>
    </w:p>
    <w:p w:rsidR="00C21DA9" w:rsidRPr="00233473" w:rsidRDefault="00C21DA9" w:rsidP="00C21DA9">
      <w:pPr>
        <w:pStyle w:val="PargrafodaLista"/>
        <w:spacing w:before="20" w:after="20" w:line="360" w:lineRule="auto"/>
        <w:ind w:left="1797"/>
        <w:jc w:val="both"/>
        <w:rPr>
          <w:rFonts w:cs="Arial"/>
          <w:bCs/>
          <w:szCs w:val="24"/>
        </w:rPr>
      </w:pPr>
    </w:p>
    <w:p w:rsidR="003F5B5D" w:rsidRDefault="0009020F" w:rsidP="00C21DA9">
      <w:pPr>
        <w:pStyle w:val="PargrafodaLista"/>
        <w:numPr>
          <w:ilvl w:val="2"/>
          <w:numId w:val="2"/>
        </w:numPr>
        <w:spacing w:before="20" w:after="20" w:line="360" w:lineRule="auto"/>
        <w:ind w:left="179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Verificar </w:t>
      </w:r>
      <w:r w:rsidR="00AB43CB" w:rsidRPr="00AB43CB">
        <w:rPr>
          <w:rFonts w:cs="Arial"/>
          <w:szCs w:val="24"/>
        </w:rPr>
        <w:t xml:space="preserve">quais tipos de cardiopatias </w:t>
      </w:r>
      <w:r w:rsidR="003F5B5D">
        <w:rPr>
          <w:rFonts w:cs="Arial"/>
          <w:szCs w:val="24"/>
        </w:rPr>
        <w:t>congên</w:t>
      </w:r>
      <w:r w:rsidR="00171865">
        <w:rPr>
          <w:rFonts w:cs="Arial"/>
          <w:szCs w:val="24"/>
        </w:rPr>
        <w:t>it</w:t>
      </w:r>
      <w:r w:rsidR="003F5B5D">
        <w:rPr>
          <w:rFonts w:cs="Arial"/>
          <w:szCs w:val="24"/>
        </w:rPr>
        <w:t xml:space="preserve">as </w:t>
      </w:r>
      <w:r w:rsidR="00AB43CB" w:rsidRPr="00AB43CB">
        <w:rPr>
          <w:rFonts w:cs="Arial"/>
          <w:szCs w:val="24"/>
        </w:rPr>
        <w:t xml:space="preserve">foram diagnosticadas pelo </w:t>
      </w:r>
      <w:proofErr w:type="spellStart"/>
      <w:r w:rsidR="00AB43CB" w:rsidRPr="00AB43CB">
        <w:rPr>
          <w:rFonts w:cs="Arial"/>
          <w:szCs w:val="24"/>
        </w:rPr>
        <w:t>ecocardiograma</w:t>
      </w:r>
      <w:proofErr w:type="spellEnd"/>
      <w:r w:rsidR="00AB43CB" w:rsidRPr="00AB43CB">
        <w:rPr>
          <w:rFonts w:cs="Arial"/>
          <w:szCs w:val="24"/>
        </w:rPr>
        <w:t xml:space="preserve"> realizado </w:t>
      </w:r>
      <w:r w:rsidR="003F5B5D">
        <w:rPr>
          <w:rFonts w:cs="Arial"/>
          <w:szCs w:val="24"/>
        </w:rPr>
        <w:t>em recém-nascidos com alteração no teste do coraçãozinho alterado no alojamento conjunto do HMIB.</w:t>
      </w:r>
    </w:p>
    <w:p w:rsidR="00C21DA9" w:rsidRDefault="00C21DA9" w:rsidP="00C21DA9">
      <w:pPr>
        <w:pStyle w:val="PargrafodaLista"/>
        <w:rPr>
          <w:rFonts w:cs="Arial"/>
          <w:szCs w:val="24"/>
        </w:rPr>
      </w:pPr>
    </w:p>
    <w:p w:rsidR="00E85739" w:rsidRDefault="00E85739" w:rsidP="00C21DA9">
      <w:pPr>
        <w:pStyle w:val="PargrafodaLista"/>
        <w:numPr>
          <w:ilvl w:val="2"/>
          <w:numId w:val="2"/>
        </w:numPr>
        <w:spacing w:before="20" w:after="20" w:line="360" w:lineRule="auto"/>
        <w:ind w:left="1797"/>
        <w:jc w:val="both"/>
        <w:rPr>
          <w:rFonts w:cs="Arial"/>
          <w:szCs w:val="24"/>
        </w:rPr>
      </w:pPr>
      <w:r>
        <w:rPr>
          <w:rFonts w:cs="Arial"/>
          <w:szCs w:val="24"/>
        </w:rPr>
        <w:t>Correlacionar os dados obtidos através do estudo com os dados de artigos publicados na literatura atual.</w:t>
      </w:r>
    </w:p>
    <w:p w:rsidR="007A5E51" w:rsidRDefault="007A5E51" w:rsidP="007A5E51">
      <w:pPr>
        <w:pStyle w:val="PargrafodaLista"/>
        <w:spacing w:before="20" w:after="20" w:line="480" w:lineRule="auto"/>
        <w:ind w:left="1800"/>
        <w:jc w:val="both"/>
        <w:rPr>
          <w:rFonts w:cs="Arial"/>
          <w:szCs w:val="24"/>
        </w:rPr>
      </w:pPr>
    </w:p>
    <w:p w:rsidR="00C03FD2" w:rsidRDefault="00C03FD2" w:rsidP="007A5E51">
      <w:pPr>
        <w:pStyle w:val="PargrafodaLista"/>
        <w:spacing w:before="20" w:after="20" w:line="480" w:lineRule="auto"/>
        <w:ind w:left="1800"/>
        <w:jc w:val="both"/>
        <w:rPr>
          <w:rFonts w:cs="Arial"/>
          <w:szCs w:val="24"/>
        </w:rPr>
      </w:pPr>
    </w:p>
    <w:p w:rsidR="00171865" w:rsidRDefault="00171865" w:rsidP="007A5E51">
      <w:pPr>
        <w:pStyle w:val="PargrafodaLista"/>
        <w:spacing w:before="20" w:after="20" w:line="480" w:lineRule="auto"/>
        <w:ind w:left="1800"/>
        <w:jc w:val="both"/>
        <w:rPr>
          <w:rFonts w:cs="Arial"/>
          <w:szCs w:val="24"/>
        </w:rPr>
      </w:pPr>
    </w:p>
    <w:p w:rsidR="004C3FAE" w:rsidRPr="00705F5C" w:rsidRDefault="004C3FAE" w:rsidP="0049441A">
      <w:pPr>
        <w:pStyle w:val="Ttulo1"/>
      </w:pPr>
      <w:bookmarkStart w:id="7" w:name="_Toc534819799"/>
      <w:r w:rsidRPr="00705F5C">
        <w:t>H</w:t>
      </w:r>
      <w:r w:rsidR="008431D5">
        <w:t>IPÓTESE E JUSTIFICATIVA</w:t>
      </w:r>
      <w:bookmarkEnd w:id="7"/>
    </w:p>
    <w:p w:rsidR="00C21DA9" w:rsidRDefault="00F470EA" w:rsidP="00C21DA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FranklinGothic-Book" w:cs="Arial"/>
          <w:szCs w:val="24"/>
        </w:rPr>
      </w:pPr>
      <w:r>
        <w:rPr>
          <w:rFonts w:eastAsia="FranklinGothic-Book" w:cs="Arial"/>
          <w:szCs w:val="24"/>
        </w:rPr>
        <w:lastRenderedPageBreak/>
        <w:t>O</w:t>
      </w:r>
      <w:r w:rsidR="00281010">
        <w:rPr>
          <w:rFonts w:eastAsia="FranklinGothic-Book" w:cs="Arial"/>
          <w:szCs w:val="24"/>
        </w:rPr>
        <w:t xml:space="preserve"> teste do coraçãozinh</w:t>
      </w:r>
      <w:r>
        <w:rPr>
          <w:rFonts w:eastAsia="FranklinGothic-Book" w:cs="Arial"/>
          <w:szCs w:val="24"/>
        </w:rPr>
        <w:t xml:space="preserve">o </w:t>
      </w:r>
      <w:r w:rsidR="00EE7F9C">
        <w:rPr>
          <w:rFonts w:eastAsia="FranklinGothic-Book" w:cs="Arial"/>
          <w:szCs w:val="24"/>
        </w:rPr>
        <w:t xml:space="preserve">é uma das ferramentas utilizadas atualmente </w:t>
      </w:r>
      <w:r>
        <w:rPr>
          <w:rFonts w:eastAsia="FranklinGothic-Book" w:cs="Arial"/>
          <w:szCs w:val="24"/>
        </w:rPr>
        <w:t>como triagem para o</w:t>
      </w:r>
      <w:r w:rsidR="00EE7F9C">
        <w:rPr>
          <w:rFonts w:eastAsia="FranklinGothic-Book" w:cs="Arial"/>
          <w:szCs w:val="24"/>
        </w:rPr>
        <w:t xml:space="preserve"> diagnóstico precoce das cardiopatias congênitas, podendo c</w:t>
      </w:r>
      <w:r w:rsidR="001F7F0B">
        <w:rPr>
          <w:rFonts w:eastAsia="FranklinGothic-Book" w:cs="Arial"/>
          <w:szCs w:val="24"/>
        </w:rPr>
        <w:t>olaborar</w:t>
      </w:r>
      <w:r w:rsidR="00EE7F9C">
        <w:rPr>
          <w:rFonts w:eastAsia="FranklinGothic-Book" w:cs="Arial"/>
          <w:szCs w:val="24"/>
        </w:rPr>
        <w:t xml:space="preserve"> para um melhor desfecho</w:t>
      </w:r>
      <w:r w:rsidR="001E2C20">
        <w:rPr>
          <w:rFonts w:eastAsia="FranklinGothic-Book" w:cs="Arial"/>
          <w:szCs w:val="24"/>
        </w:rPr>
        <w:t xml:space="preserve"> no prognóstico dessas crianças. </w:t>
      </w:r>
      <w:r w:rsidR="00E40B25">
        <w:rPr>
          <w:rFonts w:eastAsia="FranklinGothic-Book" w:cs="Arial"/>
          <w:szCs w:val="24"/>
        </w:rPr>
        <w:t xml:space="preserve">Dessa forma, sua realização vem </w:t>
      </w:r>
      <w:r w:rsidR="00681D25">
        <w:rPr>
          <w:rFonts w:eastAsia="FranklinGothic-Book" w:cs="Arial"/>
          <w:szCs w:val="24"/>
        </w:rPr>
        <w:t>s</w:t>
      </w:r>
      <w:r>
        <w:rPr>
          <w:rFonts w:eastAsia="FranklinGothic-Book" w:cs="Arial"/>
          <w:szCs w:val="24"/>
        </w:rPr>
        <w:t>endo</w:t>
      </w:r>
      <w:r w:rsidR="00E40B25">
        <w:rPr>
          <w:rFonts w:eastAsia="FranklinGothic-Book" w:cs="Arial"/>
          <w:szCs w:val="24"/>
        </w:rPr>
        <w:t xml:space="preserve"> preconizada </w:t>
      </w:r>
      <w:r>
        <w:rPr>
          <w:rFonts w:eastAsia="FranklinGothic-Book" w:cs="Arial"/>
          <w:szCs w:val="24"/>
        </w:rPr>
        <w:t>pela Sociedade de Brasileira de Pediatria em</w:t>
      </w:r>
      <w:r w:rsidR="001F7F0B">
        <w:rPr>
          <w:rFonts w:eastAsia="FranklinGothic-Book" w:cs="Arial"/>
          <w:szCs w:val="24"/>
        </w:rPr>
        <w:t xml:space="preserve"> todo</w:t>
      </w:r>
      <w:r>
        <w:rPr>
          <w:rFonts w:eastAsia="FranklinGothic-Book" w:cs="Arial"/>
          <w:szCs w:val="24"/>
        </w:rPr>
        <w:t xml:space="preserve">s os recém-nascidos acima de 34 semanas de idade gestacional, entre 24 e 48 horas de </w:t>
      </w:r>
      <w:r w:rsidR="00E40B25">
        <w:rPr>
          <w:rFonts w:eastAsia="FranklinGothic-Book" w:cs="Arial"/>
          <w:szCs w:val="24"/>
        </w:rPr>
        <w:t>vida, ante</w:t>
      </w:r>
      <w:r w:rsidR="00476E77">
        <w:rPr>
          <w:rFonts w:eastAsia="FranklinGothic-Book" w:cs="Arial"/>
          <w:szCs w:val="24"/>
        </w:rPr>
        <w:t>s da alta hospitalar</w:t>
      </w:r>
      <w:r w:rsidR="00171865">
        <w:rPr>
          <w:rFonts w:eastAsia="FranklinGothic-Book" w:cs="Arial"/>
          <w:szCs w:val="24"/>
        </w:rPr>
        <w:t>, desde 2011 (9</w:t>
      </w:r>
      <w:r w:rsidR="00476E77">
        <w:rPr>
          <w:rFonts w:eastAsia="FranklinGothic-Book" w:cs="Arial"/>
          <w:szCs w:val="24"/>
        </w:rPr>
        <w:t>).</w:t>
      </w:r>
      <w:r w:rsidR="00E40B25">
        <w:rPr>
          <w:rFonts w:eastAsia="FranklinGothic-Book" w:cs="Arial"/>
          <w:szCs w:val="24"/>
        </w:rPr>
        <w:t xml:space="preserve"> </w:t>
      </w:r>
    </w:p>
    <w:p w:rsidR="00530989" w:rsidRPr="008D3CC2" w:rsidRDefault="002E0ABE" w:rsidP="00C21DA9">
      <w:pPr>
        <w:spacing w:line="360" w:lineRule="auto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O </w:t>
      </w:r>
      <w:r w:rsidR="00530989" w:rsidRPr="008D3CC2">
        <w:rPr>
          <w:rFonts w:cs="Arial"/>
          <w:color w:val="000000"/>
        </w:rPr>
        <w:t>presente estudo</w:t>
      </w:r>
      <w:r w:rsidR="00011A0F">
        <w:rPr>
          <w:rFonts w:cs="Arial"/>
          <w:color w:val="000000"/>
        </w:rPr>
        <w:t>,</w:t>
      </w:r>
      <w:r w:rsidRPr="002E0ABE">
        <w:rPr>
          <w:rFonts w:cs="Arial"/>
          <w:color w:val="000000"/>
        </w:rPr>
        <w:t xml:space="preserve"> ao avaliar os resultados positivos obtidos por meio do teste do coraçãozinho e analisar os desfechos através da realização do </w:t>
      </w:r>
      <w:proofErr w:type="spellStart"/>
      <w:r w:rsidRPr="002E0ABE">
        <w:rPr>
          <w:rFonts w:cs="Arial"/>
          <w:color w:val="000000"/>
        </w:rPr>
        <w:t>ecocardiograma</w:t>
      </w:r>
      <w:proofErr w:type="spellEnd"/>
      <w:r w:rsidRPr="002E0ABE">
        <w:rPr>
          <w:rFonts w:cs="Arial"/>
          <w:color w:val="000000"/>
        </w:rPr>
        <w:t>, pode contribuir para os estudos de dados locais, fornecendo informações que permitam um aprimoramento no programa de triagem neonatal para cardiopatias congênitas do Se</w:t>
      </w:r>
      <w:r w:rsidR="00011A0F">
        <w:rPr>
          <w:rFonts w:cs="Arial"/>
          <w:color w:val="000000"/>
        </w:rPr>
        <w:t xml:space="preserve">tor de neonatologia do HMIB com </w:t>
      </w:r>
      <w:r w:rsidRPr="002E0ABE">
        <w:rPr>
          <w:rFonts w:cs="Arial"/>
          <w:color w:val="000000"/>
        </w:rPr>
        <w:t xml:space="preserve">um maior índice de diagnóstico precoce de cardiopatias congênitas </w:t>
      </w:r>
      <w:r w:rsidR="00011A0F">
        <w:rPr>
          <w:rFonts w:cs="Arial"/>
          <w:color w:val="000000"/>
        </w:rPr>
        <w:t xml:space="preserve">e </w:t>
      </w:r>
      <w:r w:rsidRPr="002E0ABE">
        <w:rPr>
          <w:rFonts w:cs="Arial"/>
          <w:color w:val="000000"/>
        </w:rPr>
        <w:t xml:space="preserve">uma redução na solicitação de </w:t>
      </w:r>
      <w:proofErr w:type="spellStart"/>
      <w:r w:rsidRPr="002E0ABE">
        <w:rPr>
          <w:rFonts w:cs="Arial"/>
          <w:color w:val="000000"/>
        </w:rPr>
        <w:t>ecocardiogr</w:t>
      </w:r>
      <w:r w:rsidR="00C03FD2">
        <w:rPr>
          <w:rFonts w:cs="Arial"/>
          <w:color w:val="000000"/>
        </w:rPr>
        <w:t>a</w:t>
      </w:r>
      <w:r w:rsidRPr="002E0ABE">
        <w:rPr>
          <w:rFonts w:cs="Arial"/>
          <w:color w:val="000000"/>
        </w:rPr>
        <w:t>mas</w:t>
      </w:r>
      <w:proofErr w:type="spellEnd"/>
      <w:r w:rsidRPr="002E0ABE">
        <w:rPr>
          <w:rFonts w:cs="Arial"/>
          <w:color w:val="000000"/>
        </w:rPr>
        <w:t xml:space="preserve"> desnecessários, reduzindo a sobrecarrega do Sistema Único de Saúde.</w:t>
      </w:r>
    </w:p>
    <w:p w:rsidR="00ED30FA" w:rsidRPr="00E656FA" w:rsidRDefault="00ED30FA" w:rsidP="00C21DA9">
      <w:pPr>
        <w:spacing w:line="360" w:lineRule="auto"/>
        <w:ind w:firstLine="709"/>
        <w:jc w:val="both"/>
        <w:rPr>
          <w:rFonts w:cs="Arial"/>
        </w:rPr>
      </w:pPr>
    </w:p>
    <w:p w:rsidR="007E3854" w:rsidRPr="007A5E51" w:rsidRDefault="007A5E51" w:rsidP="007A5E51">
      <w:pPr>
        <w:autoSpaceDE w:val="0"/>
        <w:autoSpaceDN w:val="0"/>
        <w:adjustRightInd w:val="0"/>
        <w:spacing w:line="360" w:lineRule="auto"/>
        <w:jc w:val="both"/>
        <w:rPr>
          <w:rFonts w:eastAsia="FranklinGothic-Book" w:cs="Arial"/>
          <w:szCs w:val="24"/>
        </w:rPr>
      </w:pPr>
      <w:r>
        <w:rPr>
          <w:rFonts w:eastAsia="FranklinGothic-Book" w:cs="Arial"/>
          <w:szCs w:val="24"/>
        </w:rPr>
        <w:tab/>
      </w:r>
    </w:p>
    <w:p w:rsidR="007E3854" w:rsidRPr="007E3854" w:rsidRDefault="007E3854" w:rsidP="0049441A">
      <w:pPr>
        <w:pStyle w:val="Ttulo1"/>
      </w:pPr>
      <w:bookmarkStart w:id="8" w:name="_Toc534819800"/>
      <w:r w:rsidRPr="007E3854">
        <w:t>REVISÃO DA LITERATURA</w:t>
      </w:r>
      <w:bookmarkEnd w:id="8"/>
    </w:p>
    <w:p w:rsidR="00647C34" w:rsidRDefault="00647C34" w:rsidP="00186887">
      <w:pPr>
        <w:ind w:firstLine="567"/>
      </w:pPr>
    </w:p>
    <w:p w:rsidR="00ED1C3A" w:rsidRDefault="00ED1C3A" w:rsidP="00C21DA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 implementaçã</w:t>
      </w:r>
      <w:r w:rsidR="000B4958">
        <w:rPr>
          <w:rFonts w:cs="Arial"/>
        </w:rPr>
        <w:t xml:space="preserve">o do teste do coraçãozinho no Brasil </w:t>
      </w:r>
      <w:r>
        <w:rPr>
          <w:rFonts w:cs="Arial"/>
        </w:rPr>
        <w:t xml:space="preserve">é um esforço realizado pela saúde pública a fim de </w:t>
      </w:r>
      <w:r w:rsidR="000B4958">
        <w:rPr>
          <w:rFonts w:cs="Arial"/>
        </w:rPr>
        <w:t xml:space="preserve">antecipar o diagnóstico e </w:t>
      </w:r>
      <w:r>
        <w:rPr>
          <w:rFonts w:cs="Arial"/>
        </w:rPr>
        <w:t xml:space="preserve">aumentar </w:t>
      </w:r>
      <w:r w:rsidR="000B4958">
        <w:rPr>
          <w:rFonts w:cs="Arial"/>
        </w:rPr>
        <w:t>a taxa de sobrevivência entre os portadores de</w:t>
      </w:r>
      <w:r>
        <w:rPr>
          <w:rFonts w:cs="Arial"/>
        </w:rPr>
        <w:t xml:space="preserve"> cardiopatias congênit</w:t>
      </w:r>
      <w:r w:rsidR="00171865">
        <w:rPr>
          <w:rFonts w:cs="Arial"/>
        </w:rPr>
        <w:t>as críticas (9</w:t>
      </w:r>
      <w:r>
        <w:rPr>
          <w:rFonts w:cs="Arial"/>
        </w:rPr>
        <w:t xml:space="preserve">). </w:t>
      </w:r>
    </w:p>
    <w:p w:rsidR="00506AF3" w:rsidRPr="00991923" w:rsidRDefault="00506AF3" w:rsidP="00C21DA9">
      <w:pPr>
        <w:spacing w:line="360" w:lineRule="auto"/>
        <w:ind w:firstLine="709"/>
        <w:jc w:val="both"/>
        <w:rPr>
          <w:rFonts w:cs="Arial"/>
        </w:rPr>
      </w:pPr>
      <w:r w:rsidRPr="00C21DA9">
        <w:rPr>
          <w:rFonts w:cs="Arial"/>
        </w:rPr>
        <w:t xml:space="preserve">A realização do exame físico minucioso dos RN ainda no alojamento conjunto é essencial, uma vez que nem todas as cardiopatias congênitas, mesmo as críticas, cursam com </w:t>
      </w:r>
      <w:r>
        <w:rPr>
          <w:rFonts w:cs="Arial"/>
        </w:rPr>
        <w:t xml:space="preserve">hipoxemia e podem ser detectadas com o teste do coraçãozinho. </w:t>
      </w:r>
      <w:r w:rsidRPr="00C21DA9">
        <w:rPr>
          <w:rFonts w:cs="Arial"/>
        </w:rPr>
        <w:t xml:space="preserve">A avaliação da ausculta cardíaca, para identificação de sopros ou outras alterações, bem como a palpação de pulsos, ajudam no diagnóstico das </w:t>
      </w:r>
      <w:proofErr w:type="gramStart"/>
      <w:r w:rsidRPr="00C21DA9">
        <w:rPr>
          <w:rFonts w:cs="Arial"/>
        </w:rPr>
        <w:t>cardiopatia congênitas</w:t>
      </w:r>
      <w:proofErr w:type="gramEnd"/>
      <w:r w:rsidRPr="00C21DA9">
        <w:rPr>
          <w:rFonts w:cs="Arial"/>
        </w:rPr>
        <w:t xml:space="preserve"> acianóticas. Ao achado desses sinais também é mandatória a realização de </w:t>
      </w:r>
      <w:proofErr w:type="spellStart"/>
      <w:r w:rsidRPr="00C21DA9">
        <w:rPr>
          <w:rFonts w:cs="Arial"/>
        </w:rPr>
        <w:t>ecocardiograma</w:t>
      </w:r>
      <w:proofErr w:type="spellEnd"/>
      <w:r w:rsidRPr="00C21DA9">
        <w:rPr>
          <w:rFonts w:cs="Arial"/>
        </w:rPr>
        <w:t xml:space="preserve">, bem como em recém-nascidos com características sindrômicas (9). </w:t>
      </w:r>
    </w:p>
    <w:p w:rsidR="00506AF3" w:rsidRPr="00C21DA9" w:rsidRDefault="00506AF3" w:rsidP="00C21DA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A Sociedade Brasileira de Pediatria recomenda </w:t>
      </w:r>
      <w:r w:rsidRPr="00C21DA9">
        <w:rPr>
          <w:rFonts w:cs="Arial"/>
        </w:rPr>
        <w:t>de forma rotineira o teste do coraçãozinho em todos os RN aparentemente saudáveis com idade gestacional maior que 34 semanas</w:t>
      </w:r>
      <w:r>
        <w:rPr>
          <w:rFonts w:cs="Arial"/>
        </w:rPr>
        <w:t xml:space="preserve">, desde o lançamento pela mesma do primeiro documento em 2011 (9). O teste deve ser realizado entre 24 e 48 horas de vida e a </w:t>
      </w:r>
      <w:proofErr w:type="spellStart"/>
      <w:r>
        <w:rPr>
          <w:rFonts w:cs="Arial"/>
        </w:rPr>
        <w:t>oximetria</w:t>
      </w:r>
      <w:proofErr w:type="spellEnd"/>
      <w:r>
        <w:rPr>
          <w:rFonts w:cs="Arial"/>
        </w:rPr>
        <w:t xml:space="preserve"> aferida em </w:t>
      </w:r>
      <w:r w:rsidRPr="00FD4F56">
        <w:rPr>
          <w:rFonts w:cs="Arial"/>
        </w:rPr>
        <w:t>membro superior direito e em um dos membros inferiores</w:t>
      </w:r>
      <w:r>
        <w:rPr>
          <w:rFonts w:cs="Arial"/>
        </w:rPr>
        <w:t xml:space="preserve">. </w:t>
      </w:r>
      <w:r w:rsidRPr="00FD4F56">
        <w:rPr>
          <w:rFonts w:cs="Arial"/>
        </w:rPr>
        <w:t>Para a adequada aferição, é necessário que o recém-nascido esteja com as extremidades aquecidas e o monitor evidencie uma onda de traçado homogêneo.</w:t>
      </w:r>
      <w:r>
        <w:rPr>
          <w:rFonts w:cs="Arial"/>
        </w:rPr>
        <w:t xml:space="preserve"> O teste é considerado positivo se a saturação de oxigênio (</w:t>
      </w:r>
      <w:r w:rsidRPr="00C21DA9">
        <w:rPr>
          <w:rFonts w:cs="Arial"/>
        </w:rPr>
        <w:t xml:space="preserve">SpO2) for menor que 95% em qualquer dos membros, em ambas as medidas e diferença maior que </w:t>
      </w:r>
      <w:r w:rsidRPr="00C21DA9">
        <w:rPr>
          <w:rFonts w:cs="Arial"/>
        </w:rPr>
        <w:lastRenderedPageBreak/>
        <w:t xml:space="preserve">3% entre as medidas do membro superior direito e membro inferior; e uma nova aferição deverá ser realizada após 1 hora. Caso o resultado se confirme, um </w:t>
      </w:r>
      <w:proofErr w:type="spellStart"/>
      <w:r w:rsidRPr="00C21DA9">
        <w:rPr>
          <w:rFonts w:cs="Arial"/>
        </w:rPr>
        <w:t>ecocardiograma</w:t>
      </w:r>
      <w:proofErr w:type="spellEnd"/>
      <w:r w:rsidRPr="00C21DA9">
        <w:rPr>
          <w:rFonts w:cs="Arial"/>
        </w:rPr>
        <w:t xml:space="preserve"> deverá ser realizado dentro das 24 horas seguintes (9).</w:t>
      </w:r>
    </w:p>
    <w:p w:rsidR="00252C17" w:rsidRPr="00252C17" w:rsidRDefault="00252C17" w:rsidP="00C21DA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Em estudo realizado </w:t>
      </w:r>
      <w:r w:rsidR="00506AF3">
        <w:rPr>
          <w:rFonts w:cs="Arial"/>
        </w:rPr>
        <w:t xml:space="preserve">por </w:t>
      </w:r>
      <w:proofErr w:type="spellStart"/>
      <w:r w:rsidR="00506AF3">
        <w:rPr>
          <w:rFonts w:cs="Arial"/>
        </w:rPr>
        <w:t>Shahzad</w:t>
      </w:r>
      <w:proofErr w:type="spellEnd"/>
      <w:r w:rsidR="00506AF3">
        <w:rPr>
          <w:rFonts w:cs="Arial"/>
        </w:rPr>
        <w:t xml:space="preserve"> M et al </w:t>
      </w:r>
      <w:r>
        <w:rPr>
          <w:rFonts w:cs="Arial"/>
        </w:rPr>
        <w:t>no Paquistão em 2017</w:t>
      </w:r>
      <w:r w:rsidR="00171865">
        <w:rPr>
          <w:rFonts w:cs="Arial"/>
        </w:rPr>
        <w:t xml:space="preserve"> </w:t>
      </w:r>
      <w:r>
        <w:rPr>
          <w:rFonts w:cs="Arial"/>
        </w:rPr>
        <w:t>foi o</w:t>
      </w:r>
      <w:r w:rsidR="003F60F9">
        <w:rPr>
          <w:rFonts w:cs="Arial"/>
        </w:rPr>
        <w:t>bservada uma taxa de detecção de cardiopatias congênitas críticas pelo</w:t>
      </w:r>
      <w:r>
        <w:rPr>
          <w:rFonts w:cs="Arial"/>
        </w:rPr>
        <w:t xml:space="preserve"> tes</w:t>
      </w:r>
      <w:r w:rsidR="003F60F9">
        <w:rPr>
          <w:rFonts w:cs="Arial"/>
        </w:rPr>
        <w:t>te de</w:t>
      </w:r>
      <w:r w:rsidR="00171865">
        <w:rPr>
          <w:rFonts w:cs="Arial"/>
        </w:rPr>
        <w:t xml:space="preserve"> </w:t>
      </w:r>
      <w:proofErr w:type="spellStart"/>
      <w:r w:rsidR="00171865">
        <w:rPr>
          <w:rFonts w:cs="Arial"/>
        </w:rPr>
        <w:t>oximetria</w:t>
      </w:r>
      <w:proofErr w:type="spellEnd"/>
      <w:r w:rsidR="00171865">
        <w:rPr>
          <w:rFonts w:cs="Arial"/>
        </w:rPr>
        <w:t xml:space="preserve"> de pulso de 45.7% (10</w:t>
      </w:r>
      <w:r w:rsidR="003F60F9">
        <w:rPr>
          <w:rFonts w:cs="Arial"/>
        </w:rPr>
        <w:t xml:space="preserve">). </w:t>
      </w:r>
      <w:r w:rsidR="00171865">
        <w:rPr>
          <w:rFonts w:cs="Arial"/>
        </w:rPr>
        <w:t xml:space="preserve">Vários estudos foram realizados recentemente comprovando o custo-efetividade do teste, como citado na revisão sistemática realizada em 2018 por Plana MN et al na Cochrane </w:t>
      </w:r>
      <w:proofErr w:type="spellStart"/>
      <w:r w:rsidR="00171865">
        <w:rPr>
          <w:rFonts w:cs="Arial"/>
        </w:rPr>
        <w:t>Database</w:t>
      </w:r>
      <w:proofErr w:type="spellEnd"/>
      <w:r w:rsidR="00171865">
        <w:rPr>
          <w:rFonts w:cs="Arial"/>
        </w:rPr>
        <w:t xml:space="preserve"> (11). </w:t>
      </w:r>
    </w:p>
    <w:p w:rsidR="004162BC" w:rsidRDefault="00186887" w:rsidP="00C21DA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O tempo de surgimento de sinais clínicos está relacionado com o tipo de cardiopatia e com sua relação à dependência a </w:t>
      </w:r>
      <w:proofErr w:type="spellStart"/>
      <w:r>
        <w:rPr>
          <w:rFonts w:cs="Arial"/>
        </w:rPr>
        <w:t>patência</w:t>
      </w:r>
      <w:proofErr w:type="spellEnd"/>
      <w:r>
        <w:rPr>
          <w:rFonts w:cs="Arial"/>
        </w:rPr>
        <w:t xml:space="preserve"> do canal arterial. </w:t>
      </w:r>
      <w:r w:rsidRPr="00042B68">
        <w:rPr>
          <w:rFonts w:cs="Arial"/>
        </w:rPr>
        <w:t xml:space="preserve">Nos pacientes </w:t>
      </w:r>
      <w:proofErr w:type="gramStart"/>
      <w:r w:rsidRPr="00042B68">
        <w:rPr>
          <w:rFonts w:cs="Arial"/>
        </w:rPr>
        <w:t xml:space="preserve">com lesões </w:t>
      </w:r>
      <w:r>
        <w:rPr>
          <w:rFonts w:cs="Arial"/>
        </w:rPr>
        <w:t>dependente</w:t>
      </w:r>
      <w:proofErr w:type="gramEnd"/>
      <w:r w:rsidRPr="00042B68">
        <w:rPr>
          <w:rFonts w:cs="Arial"/>
        </w:rPr>
        <w:t xml:space="preserve"> de canal arterial, o fechamento deste nos primeiros dias de vida precipita rápida deterioração clínica com potencial risco </w:t>
      </w:r>
      <w:r>
        <w:rPr>
          <w:rFonts w:cs="Arial"/>
        </w:rPr>
        <w:t>à vida. Por outro lado, pacientes que têm cardiopatias que não depend</w:t>
      </w:r>
      <w:r w:rsidR="00991923">
        <w:rPr>
          <w:rFonts w:cs="Arial"/>
        </w:rPr>
        <w:t>e</w:t>
      </w:r>
      <w:r>
        <w:rPr>
          <w:rFonts w:cs="Arial"/>
        </w:rPr>
        <w:t>m do canal arterial, podem ter o diagnóstico clínico atrasado, entretanto tamb</w:t>
      </w:r>
      <w:r w:rsidR="00506AF3">
        <w:rPr>
          <w:rFonts w:cs="Arial"/>
        </w:rPr>
        <w:t>ém com elevado risco de morte (11</w:t>
      </w:r>
      <w:r>
        <w:rPr>
          <w:rFonts w:cs="Arial"/>
        </w:rPr>
        <w:t xml:space="preserve">). </w:t>
      </w:r>
      <w:r w:rsidR="00991923">
        <w:rPr>
          <w:rFonts w:cs="Arial"/>
        </w:rPr>
        <w:t xml:space="preserve"> </w:t>
      </w:r>
      <w:r>
        <w:rPr>
          <w:rFonts w:cs="Arial"/>
        </w:rPr>
        <w:t>Diagnóstico atrasado é considerado aquele realizado após a alta do RN do hospital</w:t>
      </w:r>
      <w:r w:rsidR="00BC61E3">
        <w:rPr>
          <w:rFonts w:cs="Arial"/>
        </w:rPr>
        <w:t>,</w:t>
      </w:r>
      <w:r>
        <w:rPr>
          <w:rFonts w:cs="Arial"/>
        </w:rPr>
        <w:t xml:space="preserve"> e </w:t>
      </w:r>
      <w:r w:rsidR="00991923">
        <w:rPr>
          <w:rFonts w:cs="Arial"/>
        </w:rPr>
        <w:t xml:space="preserve">apresenta </w:t>
      </w:r>
      <w:r w:rsidR="00506AF3">
        <w:rPr>
          <w:rFonts w:cs="Arial"/>
        </w:rPr>
        <w:t>30% de risco de mortalidade (11</w:t>
      </w:r>
      <w:r>
        <w:rPr>
          <w:rFonts w:cs="Arial"/>
        </w:rPr>
        <w:t xml:space="preserve">). </w:t>
      </w:r>
    </w:p>
    <w:p w:rsidR="0028603F" w:rsidRPr="00C21DA9" w:rsidRDefault="0028603F" w:rsidP="00C21DA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Na Unidade de Neonatologia do Hospital Materno Infantil de Brasília o teste vem sendo aplicado no Alojamento Conjunto desde 2015. Neste setor do hospital </w:t>
      </w:r>
      <w:proofErr w:type="gramStart"/>
      <w:r>
        <w:rPr>
          <w:rFonts w:cs="Arial"/>
        </w:rPr>
        <w:t xml:space="preserve">o binômio mãe-bebê </w:t>
      </w:r>
      <w:r w:rsidR="00033D27">
        <w:rPr>
          <w:rFonts w:cs="Arial"/>
        </w:rPr>
        <w:t>permanecem</w:t>
      </w:r>
      <w:proofErr w:type="gramEnd"/>
      <w:r w:rsidR="00033D27">
        <w:rPr>
          <w:rFonts w:cs="Arial"/>
        </w:rPr>
        <w:t xml:space="preserve"> juntos 24 horas por dia até a alta hospitalar. Os bebês devem ter acima 35 semanas de idade gestacional ou mais, ter boa vitalidade, peso maior ou igual a 2000g e boa capac</w:t>
      </w:r>
      <w:r w:rsidR="005436D2">
        <w:rPr>
          <w:rFonts w:cs="Arial"/>
        </w:rPr>
        <w:t>idade de sucçã</w:t>
      </w:r>
      <w:r w:rsidR="00FD4F56">
        <w:rPr>
          <w:rFonts w:cs="Arial"/>
        </w:rPr>
        <w:t>o e deglutição (12</w:t>
      </w:r>
      <w:r w:rsidR="00033D27">
        <w:rPr>
          <w:rFonts w:cs="Arial"/>
        </w:rPr>
        <w:t>).</w:t>
      </w:r>
    </w:p>
    <w:p w:rsidR="00637557" w:rsidRPr="004C3FAE" w:rsidRDefault="00637557" w:rsidP="00FD4F56">
      <w:pPr>
        <w:spacing w:before="20" w:after="20" w:line="480" w:lineRule="auto"/>
        <w:rPr>
          <w:rFonts w:cs="Arial"/>
          <w:b/>
          <w:szCs w:val="24"/>
        </w:rPr>
      </w:pPr>
    </w:p>
    <w:p w:rsidR="00300D4D" w:rsidRDefault="00064112" w:rsidP="0049441A">
      <w:pPr>
        <w:pStyle w:val="Ttulo1"/>
      </w:pPr>
      <w:bookmarkStart w:id="9" w:name="_Toc534819801"/>
      <w:r w:rsidRPr="004C3FAE">
        <w:t>M</w:t>
      </w:r>
      <w:r w:rsidR="008431D5">
        <w:t>ATERIAL E MÉTODO</w:t>
      </w:r>
      <w:bookmarkEnd w:id="9"/>
    </w:p>
    <w:p w:rsidR="003B5299" w:rsidRPr="003B5299" w:rsidRDefault="003B5299" w:rsidP="003B5299">
      <w:pPr>
        <w:pStyle w:val="PargrafodaLista"/>
        <w:spacing w:before="20" w:after="20" w:line="360" w:lineRule="auto"/>
        <w:ind w:left="0"/>
        <w:jc w:val="both"/>
        <w:rPr>
          <w:rFonts w:cs="Arial"/>
          <w:b/>
          <w:szCs w:val="24"/>
        </w:rPr>
      </w:pPr>
    </w:p>
    <w:p w:rsidR="00CD6CAB" w:rsidRPr="00C21DA9" w:rsidRDefault="003B5299" w:rsidP="00C21DA9">
      <w:pPr>
        <w:pStyle w:val="Ttulo2"/>
        <w:numPr>
          <w:ilvl w:val="0"/>
          <w:numId w:val="0"/>
        </w:numPr>
        <w:ind w:left="1110" w:hanging="390"/>
        <w:rPr>
          <w:b/>
        </w:rPr>
      </w:pPr>
      <w:r>
        <w:t xml:space="preserve">  </w:t>
      </w:r>
      <w:bookmarkStart w:id="10" w:name="_Toc534819802"/>
      <w:r w:rsidRPr="00C21DA9">
        <w:rPr>
          <w:b/>
        </w:rPr>
        <w:t xml:space="preserve">5.1 </w:t>
      </w:r>
      <w:r w:rsidR="00CD6CAB" w:rsidRPr="00C21DA9">
        <w:rPr>
          <w:b/>
        </w:rPr>
        <w:t>Desenho do estudo ou delineamento</w:t>
      </w:r>
      <w:bookmarkEnd w:id="10"/>
    </w:p>
    <w:p w:rsidR="00681D25" w:rsidRDefault="00681D25" w:rsidP="00C21DA9">
      <w:pPr>
        <w:spacing w:line="360" w:lineRule="auto"/>
        <w:ind w:firstLine="709"/>
        <w:jc w:val="both"/>
      </w:pPr>
      <w:r>
        <w:t>Foi r</w:t>
      </w:r>
      <w:r w:rsidR="00560EAD">
        <w:t>ealizada pesquisa do tipo observacional,</w:t>
      </w:r>
      <w:r w:rsidR="00FB68E8">
        <w:t xml:space="preserve"> quantitativa e</w:t>
      </w:r>
      <w:r w:rsidR="00560EAD">
        <w:t xml:space="preserve"> transversal </w:t>
      </w:r>
      <w:r>
        <w:t xml:space="preserve">por meio </w:t>
      </w:r>
      <w:r w:rsidR="00560EAD">
        <w:t xml:space="preserve">da análise dos dados contidos em banco de dados da equipe de enfermagem responsável pela realização </w:t>
      </w:r>
      <w:r>
        <w:t>do teste do coraçãozinho no Alojamento C</w:t>
      </w:r>
      <w:r w:rsidR="00560EAD">
        <w:t>onjunto do Hospital Materno Infantil de Brasília</w:t>
      </w:r>
      <w:r>
        <w:t>,</w:t>
      </w:r>
      <w:r w:rsidR="00560EAD">
        <w:t xml:space="preserve"> no período de janeiro de 2015 a julho de 2018. </w:t>
      </w:r>
    </w:p>
    <w:p w:rsidR="00681D25" w:rsidRDefault="00681D25" w:rsidP="00C21DA9">
      <w:pPr>
        <w:spacing w:line="360" w:lineRule="auto"/>
        <w:ind w:firstLine="709"/>
        <w:jc w:val="both"/>
      </w:pPr>
      <w:proofErr w:type="gramStart"/>
      <w:r w:rsidRPr="00681D25">
        <w:t>Na  Unidade</w:t>
      </w:r>
      <w:proofErr w:type="gramEnd"/>
      <w:r w:rsidRPr="00681D25">
        <w:t xml:space="preserve"> de Neonatologia do Hospital Materno Infantil de Brasília o teste do coraçãozinho é aplicado em todos os recém-nascidos do Alojamento Conjunto antes da alta hospitalar. O teste é realizado pela equipe de enfermagem do setor, utilizando </w:t>
      </w:r>
      <w:proofErr w:type="spellStart"/>
      <w:r w:rsidRPr="00681D25">
        <w:t>oxímetro</w:t>
      </w:r>
      <w:proofErr w:type="spellEnd"/>
      <w:r w:rsidRPr="00681D25">
        <w:t xml:space="preserve"> da marca </w:t>
      </w:r>
      <w:proofErr w:type="spellStart"/>
      <w:r w:rsidRPr="00681D25">
        <w:t>Mindray</w:t>
      </w:r>
      <w:proofErr w:type="spellEnd"/>
      <w:r w:rsidRPr="00681D25">
        <w:t xml:space="preserve">, modelo VS- 800, e os resultados são anotados em um banco de dados específico para eles. Em caso de alteração no teste, o pediatra responsável deve ser </w:t>
      </w:r>
      <w:r w:rsidRPr="00681D25">
        <w:lastRenderedPageBreak/>
        <w:t xml:space="preserve">alertado e prosseguir investigação com realização do </w:t>
      </w:r>
      <w:proofErr w:type="spellStart"/>
      <w:r w:rsidRPr="00681D25">
        <w:t>ecocardiograma</w:t>
      </w:r>
      <w:proofErr w:type="spellEnd"/>
      <w:r w:rsidRPr="00681D25">
        <w:t xml:space="preserve"> por médico capacitado.</w:t>
      </w:r>
    </w:p>
    <w:p w:rsidR="00CD6CAB" w:rsidRDefault="00681D25" w:rsidP="00C21DA9">
      <w:pPr>
        <w:spacing w:line="360" w:lineRule="auto"/>
        <w:ind w:firstLine="709"/>
        <w:jc w:val="both"/>
      </w:pPr>
      <w:r>
        <w:t>Foram</w:t>
      </w:r>
      <w:r w:rsidR="00560EAD">
        <w:t xml:space="preserve"> analisados os prontuários dos pacientes que apresentaram alteração no teste do coraçãozinho (</w:t>
      </w:r>
      <w:proofErr w:type="spellStart"/>
      <w:r w:rsidR="00560EAD">
        <w:t>oximetria</w:t>
      </w:r>
      <w:proofErr w:type="spellEnd"/>
      <w:r w:rsidR="00560EAD">
        <w:t xml:space="preserve"> de pulso menor que 95% </w:t>
      </w:r>
      <w:proofErr w:type="spellStart"/>
      <w:r w:rsidR="00560EAD">
        <w:t>pré-ductal</w:t>
      </w:r>
      <w:proofErr w:type="spellEnd"/>
      <w:r w:rsidR="00560EAD">
        <w:t xml:space="preserve"> ou pós-</w:t>
      </w:r>
      <w:proofErr w:type="spellStart"/>
      <w:r w:rsidR="00560EAD">
        <w:t>ductal</w:t>
      </w:r>
      <w:proofErr w:type="spellEnd"/>
      <w:r w:rsidR="00560EAD">
        <w:t xml:space="preserve"> ou diferença maior que 3% entre as medidas) através do sistema de prontuário eletrônico da Secretaria Estadual de Saúde (</w:t>
      </w:r>
      <w:proofErr w:type="spellStart"/>
      <w:r w:rsidR="00560EAD">
        <w:t>TrakCare</w:t>
      </w:r>
      <w:proofErr w:type="spellEnd"/>
      <w:r w:rsidR="00560EAD">
        <w:t>)</w:t>
      </w:r>
      <w:r w:rsidR="00485DE8">
        <w:t xml:space="preserve">, </w:t>
      </w:r>
      <w:r w:rsidR="001D7AE3" w:rsidRPr="001D7AE3">
        <w:t xml:space="preserve">correlacionando os dados obtidos com os resultados de </w:t>
      </w:r>
      <w:proofErr w:type="spellStart"/>
      <w:r w:rsidR="001D7AE3" w:rsidRPr="001D7AE3">
        <w:t>ecocardiograma</w:t>
      </w:r>
      <w:proofErr w:type="spellEnd"/>
      <w:r w:rsidR="001D7AE3" w:rsidRPr="001D7AE3">
        <w:t>.</w:t>
      </w:r>
    </w:p>
    <w:p w:rsidR="00151103" w:rsidRPr="0037324B" w:rsidRDefault="00151103" w:rsidP="00300D4D">
      <w:pPr>
        <w:spacing w:line="360" w:lineRule="auto"/>
        <w:ind w:left="567"/>
        <w:jc w:val="both"/>
      </w:pPr>
    </w:p>
    <w:p w:rsidR="00560EAD" w:rsidRDefault="00560EAD" w:rsidP="00300D4D">
      <w:pPr>
        <w:spacing w:line="360" w:lineRule="auto"/>
        <w:ind w:left="567"/>
        <w:jc w:val="both"/>
      </w:pPr>
    </w:p>
    <w:p w:rsidR="001F2005" w:rsidRPr="00C21DA9" w:rsidRDefault="008A5BE7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1" w:name="_Toc534819803"/>
      <w:r w:rsidRPr="00C21DA9">
        <w:rPr>
          <w:b/>
        </w:rPr>
        <w:t>5</w:t>
      </w:r>
      <w:r w:rsidR="003B5299" w:rsidRPr="00C21DA9">
        <w:rPr>
          <w:b/>
        </w:rPr>
        <w:t>.2</w:t>
      </w:r>
      <w:r w:rsidR="0037324B" w:rsidRPr="00C21DA9">
        <w:rPr>
          <w:b/>
        </w:rPr>
        <w:t xml:space="preserve"> </w:t>
      </w:r>
      <w:r w:rsidR="00CD6CAB" w:rsidRPr="00C21DA9">
        <w:rPr>
          <w:b/>
        </w:rPr>
        <w:t>Sujeito da pesquisa</w:t>
      </w:r>
      <w:bookmarkEnd w:id="11"/>
    </w:p>
    <w:p w:rsidR="00CD6CAB" w:rsidRPr="0037324B" w:rsidRDefault="008A5BE7" w:rsidP="00C21DA9">
      <w:pPr>
        <w:pStyle w:val="PargrafodaLista"/>
        <w:spacing w:before="20" w:after="20" w:line="360" w:lineRule="auto"/>
        <w:ind w:left="1797"/>
        <w:jc w:val="both"/>
      </w:pPr>
      <w:r>
        <w:t>5</w:t>
      </w:r>
      <w:r w:rsidR="001F2005">
        <w:t>.2.1</w:t>
      </w:r>
      <w:r w:rsidR="00485DE8">
        <w:t xml:space="preserve"> </w:t>
      </w:r>
      <w:r w:rsidR="00485DE8" w:rsidRPr="00C21DA9">
        <w:rPr>
          <w:rFonts w:cs="Arial"/>
          <w:szCs w:val="24"/>
        </w:rPr>
        <w:t>Critérios</w:t>
      </w:r>
      <w:r w:rsidR="00485DE8">
        <w:t xml:space="preserve"> de inclusão: </w:t>
      </w:r>
      <w:r w:rsidR="00E94FE5">
        <w:t>r</w:t>
      </w:r>
      <w:r w:rsidR="00485DE8">
        <w:t xml:space="preserve">ecém-nascido </w:t>
      </w:r>
      <w:r w:rsidR="00485DE8">
        <w:rPr>
          <w:rFonts w:cs="Arial"/>
        </w:rPr>
        <w:t>acima 35 semana</w:t>
      </w:r>
      <w:r w:rsidR="00E94FE5">
        <w:rPr>
          <w:rFonts w:cs="Arial"/>
        </w:rPr>
        <w:t xml:space="preserve">s de idade gestacional ou mais, </w:t>
      </w:r>
      <w:r w:rsidR="0078026A">
        <w:rPr>
          <w:rFonts w:cs="Arial"/>
        </w:rPr>
        <w:t xml:space="preserve">e </w:t>
      </w:r>
      <w:r w:rsidR="00485DE8">
        <w:rPr>
          <w:rFonts w:cs="Arial"/>
        </w:rPr>
        <w:t xml:space="preserve">peso maior ou igual a 2000g e boa capacidade de sucção e deglutição. </w:t>
      </w:r>
    </w:p>
    <w:p w:rsidR="000156DB" w:rsidRPr="0037324B" w:rsidRDefault="008A5BE7" w:rsidP="00C21DA9">
      <w:pPr>
        <w:pStyle w:val="PargrafodaLista"/>
        <w:spacing w:before="20" w:after="20" w:line="360" w:lineRule="auto"/>
        <w:ind w:left="1797"/>
        <w:jc w:val="both"/>
      </w:pPr>
      <w:r>
        <w:t>5</w:t>
      </w:r>
      <w:r w:rsidR="001F2005">
        <w:t xml:space="preserve">.2.2 </w:t>
      </w:r>
      <w:r w:rsidR="000156DB" w:rsidRPr="0037324B">
        <w:t xml:space="preserve">Critérios de exclusão: </w:t>
      </w:r>
      <w:r w:rsidR="00485DE8">
        <w:t xml:space="preserve"> </w:t>
      </w:r>
      <w:r w:rsidR="00E94FE5">
        <w:t>r</w:t>
      </w:r>
      <w:r w:rsidR="00485DE8">
        <w:t>ecém-nascidos que não se e</w:t>
      </w:r>
      <w:r w:rsidR="00C03FD2">
        <w:t>nquadrara</w:t>
      </w:r>
      <w:r w:rsidR="00485DE8">
        <w:t>m nos critérios de inclusão.</w:t>
      </w:r>
    </w:p>
    <w:p w:rsidR="000156DB" w:rsidRPr="0037324B" w:rsidRDefault="000156DB" w:rsidP="00300D4D">
      <w:pPr>
        <w:spacing w:line="360" w:lineRule="auto"/>
        <w:ind w:left="567"/>
        <w:jc w:val="both"/>
      </w:pPr>
    </w:p>
    <w:p w:rsidR="00E27064" w:rsidRPr="00C21DA9" w:rsidRDefault="00C21DA9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2" w:name="_Toc534819804"/>
      <w:r w:rsidRPr="00C21DA9">
        <w:rPr>
          <w:b/>
        </w:rPr>
        <w:t>5.3</w:t>
      </w:r>
      <w:r w:rsidR="003B5299" w:rsidRPr="00C21DA9">
        <w:rPr>
          <w:b/>
        </w:rPr>
        <w:t xml:space="preserve"> </w:t>
      </w:r>
      <w:r w:rsidR="00485DE8" w:rsidRPr="00C21DA9">
        <w:rPr>
          <w:b/>
        </w:rPr>
        <w:t>Variáveis</w:t>
      </w:r>
      <w:bookmarkEnd w:id="12"/>
    </w:p>
    <w:p w:rsidR="00485DE8" w:rsidRDefault="008E6B7E" w:rsidP="00C21DA9">
      <w:pPr>
        <w:pStyle w:val="PargrafodaLista"/>
        <w:spacing w:before="20" w:after="20" w:line="360" w:lineRule="auto"/>
        <w:ind w:left="1797"/>
        <w:jc w:val="both"/>
      </w:pPr>
      <w:r>
        <w:t>5.3</w:t>
      </w:r>
      <w:r w:rsidR="00E94FE5">
        <w:t xml:space="preserve">.1 </w:t>
      </w:r>
      <w:r w:rsidR="00485DE8">
        <w:t>Tempo de vida do recém-nascido</w:t>
      </w:r>
      <w:r w:rsidR="00C32E5F">
        <w:t xml:space="preserve"> na primeira execução do teste do cor</w:t>
      </w:r>
      <w:r w:rsidR="00E94FE5">
        <w:t>açãozinho.</w:t>
      </w:r>
    </w:p>
    <w:p w:rsidR="00485DE8" w:rsidRDefault="008E6B7E" w:rsidP="00C21DA9">
      <w:pPr>
        <w:pStyle w:val="PargrafodaLista"/>
        <w:spacing w:before="20" w:after="20" w:line="360" w:lineRule="auto"/>
        <w:ind w:left="1797"/>
        <w:jc w:val="both"/>
      </w:pPr>
      <w:proofErr w:type="gramStart"/>
      <w:r>
        <w:t>5.3</w:t>
      </w:r>
      <w:r w:rsidR="00B0523A">
        <w:t>.2</w:t>
      </w:r>
      <w:r w:rsidR="00174C2F">
        <w:t xml:space="preserve"> </w:t>
      </w:r>
      <w:r w:rsidR="00485DE8">
        <w:t xml:space="preserve"> Repe</w:t>
      </w:r>
      <w:r w:rsidR="00E94FE5">
        <w:t>tição</w:t>
      </w:r>
      <w:proofErr w:type="gramEnd"/>
      <w:r w:rsidR="00E94FE5">
        <w:t xml:space="preserve"> do teste quando alterado.</w:t>
      </w:r>
    </w:p>
    <w:p w:rsidR="00485DE8" w:rsidRDefault="008E6B7E" w:rsidP="00C21DA9">
      <w:pPr>
        <w:pStyle w:val="PargrafodaLista"/>
        <w:spacing w:before="20" w:after="20" w:line="360" w:lineRule="auto"/>
        <w:ind w:left="1797"/>
        <w:jc w:val="both"/>
      </w:pPr>
      <w:r>
        <w:t>5.3</w:t>
      </w:r>
      <w:r w:rsidR="00B0523A">
        <w:t>.3</w:t>
      </w:r>
      <w:r w:rsidR="00174C2F">
        <w:t xml:space="preserve"> </w:t>
      </w:r>
      <w:r w:rsidR="00C32E5F">
        <w:t xml:space="preserve">Tempo de vida do recém-nascido na realização do </w:t>
      </w:r>
      <w:proofErr w:type="spellStart"/>
      <w:r w:rsidR="00C32E5F">
        <w:t>ecocardiograma</w:t>
      </w:r>
      <w:proofErr w:type="spellEnd"/>
      <w:r w:rsidR="00C32E5F">
        <w:t xml:space="preserve"> após teste do coraçãozinho alterado</w:t>
      </w:r>
      <w:r w:rsidR="00E94FE5">
        <w:t>.</w:t>
      </w:r>
    </w:p>
    <w:p w:rsidR="00E94FE5" w:rsidRDefault="00B0523A" w:rsidP="00C21DA9">
      <w:pPr>
        <w:pStyle w:val="PargrafodaLista"/>
        <w:spacing w:before="20" w:after="20" w:line="360" w:lineRule="auto"/>
        <w:ind w:left="1797"/>
        <w:jc w:val="both"/>
      </w:pPr>
      <w:proofErr w:type="gramStart"/>
      <w:r>
        <w:t>5.3.4</w:t>
      </w:r>
      <w:r w:rsidR="00E94FE5">
        <w:t xml:space="preserve"> </w:t>
      </w:r>
      <w:r w:rsidR="00174C2F">
        <w:t xml:space="preserve"> </w:t>
      </w:r>
      <w:proofErr w:type="spellStart"/>
      <w:r w:rsidR="00E94FE5">
        <w:t>Ecocardiogramas</w:t>
      </w:r>
      <w:proofErr w:type="spellEnd"/>
      <w:proofErr w:type="gramEnd"/>
      <w:r w:rsidR="00E94FE5">
        <w:t xml:space="preserve"> alterados.</w:t>
      </w:r>
    </w:p>
    <w:p w:rsidR="00E94FE5" w:rsidRDefault="00B0523A" w:rsidP="00C21DA9">
      <w:pPr>
        <w:pStyle w:val="PargrafodaLista"/>
        <w:spacing w:before="20" w:after="20" w:line="360" w:lineRule="auto"/>
        <w:ind w:left="1797"/>
        <w:jc w:val="both"/>
      </w:pPr>
      <w:proofErr w:type="gramStart"/>
      <w:r>
        <w:t>5.3.5</w:t>
      </w:r>
      <w:r w:rsidR="00E94FE5">
        <w:t xml:space="preserve"> </w:t>
      </w:r>
      <w:r w:rsidR="00174C2F">
        <w:t xml:space="preserve"> </w:t>
      </w:r>
      <w:r w:rsidR="00E94FE5">
        <w:t>Tipos</w:t>
      </w:r>
      <w:proofErr w:type="gramEnd"/>
      <w:r w:rsidR="00E94FE5">
        <w:t xml:space="preserve"> de cardiopatias encontradas.</w:t>
      </w:r>
    </w:p>
    <w:p w:rsidR="00DC1689" w:rsidRDefault="00DC1689" w:rsidP="00E94FE5">
      <w:pPr>
        <w:spacing w:line="360" w:lineRule="auto"/>
        <w:jc w:val="both"/>
        <w:rPr>
          <w:b/>
        </w:rPr>
      </w:pPr>
    </w:p>
    <w:p w:rsidR="000156DB" w:rsidRPr="00C21DA9" w:rsidRDefault="008A5BE7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3" w:name="_Toc534819805"/>
      <w:proofErr w:type="gramStart"/>
      <w:r w:rsidRPr="00C21DA9">
        <w:rPr>
          <w:b/>
        </w:rPr>
        <w:t>5</w:t>
      </w:r>
      <w:r w:rsidR="0037324B" w:rsidRPr="00C21DA9">
        <w:rPr>
          <w:b/>
        </w:rPr>
        <w:t xml:space="preserve">.4  </w:t>
      </w:r>
      <w:r w:rsidR="000156DB" w:rsidRPr="00C21DA9">
        <w:rPr>
          <w:b/>
        </w:rPr>
        <w:t>Abordagem</w:t>
      </w:r>
      <w:proofErr w:type="gramEnd"/>
      <w:r w:rsidR="000156DB" w:rsidRPr="00C21DA9">
        <w:rPr>
          <w:b/>
        </w:rPr>
        <w:t xml:space="preserve"> estatística</w:t>
      </w:r>
      <w:bookmarkEnd w:id="13"/>
      <w:r w:rsidR="000156DB" w:rsidRPr="00C21DA9">
        <w:rPr>
          <w:b/>
        </w:rPr>
        <w:t xml:space="preserve"> </w:t>
      </w:r>
    </w:p>
    <w:p w:rsidR="00CD6CAB" w:rsidRPr="0037324B" w:rsidRDefault="00E94FE5" w:rsidP="00C21DA9">
      <w:pPr>
        <w:spacing w:line="360" w:lineRule="auto"/>
        <w:ind w:firstLine="709"/>
        <w:jc w:val="both"/>
      </w:pPr>
      <w:r>
        <w:t>O</w:t>
      </w:r>
      <w:r w:rsidR="009B351A" w:rsidRPr="009B351A">
        <w:t xml:space="preserve">s dados obtidos </w:t>
      </w:r>
      <w:r>
        <w:t xml:space="preserve">foram analisados segundo sua distribuição percentual. </w:t>
      </w:r>
    </w:p>
    <w:p w:rsidR="000156DB" w:rsidRPr="0037324B" w:rsidRDefault="0050395F" w:rsidP="0050395F">
      <w:pPr>
        <w:tabs>
          <w:tab w:val="left" w:pos="3435"/>
        </w:tabs>
        <w:spacing w:line="360" w:lineRule="auto"/>
        <w:ind w:left="567"/>
        <w:jc w:val="both"/>
      </w:pPr>
      <w:r>
        <w:tab/>
      </w:r>
    </w:p>
    <w:p w:rsidR="00CD6CAB" w:rsidRPr="00C21DA9" w:rsidRDefault="008A5BE7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4" w:name="_Toc534819806"/>
      <w:r w:rsidRPr="00C21DA9">
        <w:rPr>
          <w:b/>
        </w:rPr>
        <w:t>5</w:t>
      </w:r>
      <w:r w:rsidR="0037324B" w:rsidRPr="00C21DA9">
        <w:rPr>
          <w:b/>
        </w:rPr>
        <w:t xml:space="preserve">.5 </w:t>
      </w:r>
      <w:r w:rsidR="00CD6CAB" w:rsidRPr="00C21DA9">
        <w:rPr>
          <w:b/>
        </w:rPr>
        <w:t>Amostra.</w:t>
      </w:r>
      <w:bookmarkEnd w:id="14"/>
    </w:p>
    <w:p w:rsidR="00CD6CAB" w:rsidRPr="0037324B" w:rsidRDefault="00CD6CAB" w:rsidP="00C21DA9">
      <w:pPr>
        <w:spacing w:line="360" w:lineRule="auto"/>
        <w:ind w:firstLine="709"/>
        <w:jc w:val="both"/>
      </w:pPr>
      <w:r w:rsidRPr="0037324B">
        <w:t xml:space="preserve">Tamanho amostral: </w:t>
      </w:r>
      <w:r w:rsidR="00C04846">
        <w:t>10.0</w:t>
      </w:r>
      <w:r w:rsidR="00B0523A">
        <w:t>53</w:t>
      </w:r>
      <w:r w:rsidR="00506AF3">
        <w:t xml:space="preserve"> testes realizados no período, sendo selecionados 42 testes com resultados alterados para análise. </w:t>
      </w:r>
      <w:r w:rsidR="00E94FE5">
        <w:t xml:space="preserve">Obtida por meio </w:t>
      </w:r>
      <w:r w:rsidR="00C04846">
        <w:t>da contagem numérica de testes do coraçãozinho realizados no período da pesquisa.</w:t>
      </w:r>
    </w:p>
    <w:p w:rsidR="000156DB" w:rsidRPr="0037324B" w:rsidRDefault="000156DB" w:rsidP="00300D4D">
      <w:pPr>
        <w:spacing w:line="360" w:lineRule="auto"/>
        <w:ind w:left="567"/>
        <w:jc w:val="both"/>
      </w:pPr>
    </w:p>
    <w:p w:rsidR="00CD6CAB" w:rsidRPr="00C21DA9" w:rsidRDefault="008A5BE7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5" w:name="_Toc534819807"/>
      <w:r w:rsidRPr="00C21DA9">
        <w:rPr>
          <w:b/>
        </w:rPr>
        <w:lastRenderedPageBreak/>
        <w:t>5</w:t>
      </w:r>
      <w:r w:rsidR="0037324B" w:rsidRPr="00C21DA9">
        <w:rPr>
          <w:b/>
        </w:rPr>
        <w:t>.</w:t>
      </w:r>
      <w:r w:rsidR="008E6B7E" w:rsidRPr="00C21DA9">
        <w:rPr>
          <w:b/>
        </w:rPr>
        <w:t>6</w:t>
      </w:r>
      <w:r w:rsidR="00CD4C16" w:rsidRPr="00C21DA9">
        <w:rPr>
          <w:b/>
        </w:rPr>
        <w:t xml:space="preserve"> </w:t>
      </w:r>
      <w:r w:rsidR="00CD6CAB" w:rsidRPr="00C21DA9">
        <w:rPr>
          <w:b/>
        </w:rPr>
        <w:t>Riscos</w:t>
      </w:r>
      <w:bookmarkEnd w:id="15"/>
    </w:p>
    <w:p w:rsidR="00CD6CAB" w:rsidRDefault="00191B39" w:rsidP="00C21DA9">
      <w:pPr>
        <w:spacing w:line="360" w:lineRule="auto"/>
        <w:ind w:firstLine="709"/>
        <w:jc w:val="both"/>
      </w:pPr>
      <w:r>
        <w:t xml:space="preserve">Essa pesquisa pode ser classificada como de </w:t>
      </w:r>
      <w:r w:rsidR="00230DEF">
        <w:t xml:space="preserve">risco mínimo aos participantes, </w:t>
      </w:r>
      <w:r w:rsidR="0049105F">
        <w:t>onde estão incluídas as de pesquisa de dados de prontuário. N</w:t>
      </w:r>
      <w:r w:rsidR="00230DEF">
        <w:t>ão envolve testes clínicos ou medicamentosos e o pesquisador não abordará pessoalmente os pacientes.</w:t>
      </w:r>
    </w:p>
    <w:p w:rsidR="006B3DFA" w:rsidRPr="0037324B" w:rsidRDefault="00E94FE5" w:rsidP="00C21DA9">
      <w:pPr>
        <w:spacing w:line="360" w:lineRule="auto"/>
        <w:ind w:firstLine="709"/>
        <w:jc w:val="both"/>
      </w:pPr>
      <w:r>
        <w:t>Para minimizar os riscos foram</w:t>
      </w:r>
      <w:r w:rsidR="006B3DFA" w:rsidRPr="006B3DFA">
        <w:t xml:space="preserve"> tomadas todas a</w:t>
      </w:r>
      <w:r w:rsidR="00E60AEB">
        <w:t>s medidas protetoras</w:t>
      </w:r>
      <w:r w:rsidR="006B3DFA" w:rsidRPr="006B3DFA">
        <w:t xml:space="preserve"> pertinentes </w:t>
      </w:r>
      <w:r>
        <w:t xml:space="preserve">à </w:t>
      </w:r>
      <w:r w:rsidR="006B3DFA" w:rsidRPr="006B3DFA">
        <w:t>manutenção do sigilo dos dados em prontuários</w:t>
      </w:r>
      <w:r>
        <w:t>,</w:t>
      </w:r>
      <w:r w:rsidR="006B3DFA" w:rsidRPr="006B3DFA">
        <w:t xml:space="preserve"> de acordo com o preconizado com a Resolução CNS-MS n°466/2012. Respeitando sempre os valores culturais, sociais, morais, religiosos e éticos, como também os hábitos e costumes</w:t>
      </w:r>
      <w:r w:rsidR="0050395F">
        <w:t>,</w:t>
      </w:r>
      <w:r w:rsidR="006B3DFA" w:rsidRPr="006B3DFA">
        <w:t xml:space="preserve"> preservando a imagem e assegurando que os participantes da pesquisa não sejam estigmatizados.</w:t>
      </w:r>
    </w:p>
    <w:p w:rsidR="00AF4962" w:rsidRPr="0037324B" w:rsidRDefault="00AF4962" w:rsidP="00300D4D">
      <w:pPr>
        <w:spacing w:line="360" w:lineRule="auto"/>
        <w:ind w:left="567"/>
        <w:jc w:val="both"/>
      </w:pPr>
    </w:p>
    <w:p w:rsidR="00CD6CAB" w:rsidRPr="00C21DA9" w:rsidRDefault="008A5BE7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6" w:name="_Toc534819808"/>
      <w:r w:rsidRPr="00C21DA9">
        <w:rPr>
          <w:b/>
        </w:rPr>
        <w:t>5</w:t>
      </w:r>
      <w:r w:rsidR="008E6B7E" w:rsidRPr="00C21DA9">
        <w:rPr>
          <w:b/>
        </w:rPr>
        <w:t>.7</w:t>
      </w:r>
      <w:r w:rsidR="00CD4C16" w:rsidRPr="00C21DA9">
        <w:rPr>
          <w:b/>
        </w:rPr>
        <w:t xml:space="preserve"> </w:t>
      </w:r>
      <w:r w:rsidR="00CD6CAB" w:rsidRPr="00C21DA9">
        <w:rPr>
          <w:b/>
        </w:rPr>
        <w:t>Benefícios</w:t>
      </w:r>
      <w:bookmarkEnd w:id="16"/>
    </w:p>
    <w:p w:rsidR="00CD6CAB" w:rsidRPr="0037324B" w:rsidRDefault="00C04846" w:rsidP="00C21DA9">
      <w:pPr>
        <w:spacing w:line="360" w:lineRule="auto"/>
        <w:ind w:firstLine="709"/>
        <w:jc w:val="both"/>
      </w:pPr>
      <w:r>
        <w:t xml:space="preserve">Os resultados dessa pesquisa poderão melhorar a execução do teste do coraçãozinho, como forma de diminuir o número de solicitações de </w:t>
      </w:r>
      <w:proofErr w:type="spellStart"/>
      <w:r>
        <w:t>ecocardiogr</w:t>
      </w:r>
      <w:r w:rsidR="009D7FDE">
        <w:t>ama</w:t>
      </w:r>
      <w:proofErr w:type="spellEnd"/>
      <w:r w:rsidR="009D7FDE">
        <w:t>, implicando na redução de custos.</w:t>
      </w:r>
      <w:r w:rsidR="0078026A">
        <w:t xml:space="preserve"> Bem como reforçará ações de melhora no programa de triagem neonatal para cardiopatias congênitas na unidade.</w:t>
      </w:r>
    </w:p>
    <w:p w:rsidR="000156DB" w:rsidRPr="0037324B" w:rsidRDefault="000156DB" w:rsidP="00300D4D">
      <w:pPr>
        <w:spacing w:line="360" w:lineRule="auto"/>
        <w:ind w:left="567"/>
        <w:jc w:val="both"/>
      </w:pPr>
    </w:p>
    <w:p w:rsidR="00CD6CAB" w:rsidRPr="00C21DA9" w:rsidRDefault="009B0D62" w:rsidP="00C21DA9">
      <w:pPr>
        <w:pStyle w:val="Ttulo2"/>
        <w:numPr>
          <w:ilvl w:val="0"/>
          <w:numId w:val="0"/>
        </w:numPr>
        <w:ind w:left="1110"/>
        <w:rPr>
          <w:b/>
        </w:rPr>
      </w:pPr>
      <w:bookmarkStart w:id="17" w:name="_Toc534819809"/>
      <w:r w:rsidRPr="00C21DA9">
        <w:rPr>
          <w:b/>
        </w:rPr>
        <w:t>5.8</w:t>
      </w:r>
      <w:r w:rsidR="008A5BE7" w:rsidRPr="00C21DA9">
        <w:rPr>
          <w:b/>
        </w:rPr>
        <w:t xml:space="preserve"> </w:t>
      </w:r>
      <w:r w:rsidR="00CD6CAB" w:rsidRPr="00C21DA9">
        <w:rPr>
          <w:b/>
        </w:rPr>
        <w:t>Ética</w:t>
      </w:r>
      <w:bookmarkEnd w:id="17"/>
    </w:p>
    <w:p w:rsidR="00CD6CAB" w:rsidRPr="0037324B" w:rsidRDefault="00E94FE5" w:rsidP="00C21DA9">
      <w:pPr>
        <w:spacing w:line="360" w:lineRule="auto"/>
        <w:ind w:firstLine="709"/>
        <w:jc w:val="both"/>
      </w:pPr>
      <w:r>
        <w:t>O estudo respeita</w:t>
      </w:r>
      <w:r w:rsidR="008E6B7E">
        <w:t xml:space="preserve"> as diretrizes e critérios estabelecidos na Resolução</w:t>
      </w:r>
      <w:r w:rsidR="009B0D62">
        <w:t xml:space="preserve"> </w:t>
      </w:r>
      <w:r w:rsidR="008E6B7E">
        <w:t>466/12 do Conselho Nacional de Saúde (CNS)</w:t>
      </w:r>
      <w:r w:rsidR="009B0D62">
        <w:t xml:space="preserve">, os preceitos éticos estabelecidos serão respeitados no que se refere </w:t>
      </w:r>
      <w:proofErr w:type="gramStart"/>
      <w:r w:rsidR="009B0D62">
        <w:t>à</w:t>
      </w:r>
      <w:proofErr w:type="gramEnd"/>
      <w:r w:rsidR="009B0D62">
        <w:t xml:space="preserve"> zelar pela legitimidade das informações, privacidade e sigilo das informações. </w:t>
      </w:r>
      <w:r>
        <w:t xml:space="preserve">Foi aprovado pelo Comitê de Ética e Pesquisa </w:t>
      </w:r>
      <w:r w:rsidR="00311F43">
        <w:t xml:space="preserve">da FUNDAÇÃO DE ENSINO E PESQUISA EM CIÊNCIAS DA SAÚDE/ FEPECS/ SES/ DF sob parecer de nº </w:t>
      </w:r>
      <w:r w:rsidR="00311F43" w:rsidRPr="00311F43">
        <w:rPr>
          <w:rFonts w:eastAsia="Calibri" w:cs="Arial"/>
          <w:szCs w:val="24"/>
        </w:rPr>
        <w:t>3.019.929</w:t>
      </w:r>
      <w:r w:rsidR="00311F43">
        <w:t xml:space="preserve">. </w:t>
      </w:r>
    </w:p>
    <w:p w:rsidR="00DC1689" w:rsidRPr="0037324B" w:rsidRDefault="00DC1689" w:rsidP="00FC40A4">
      <w:pPr>
        <w:spacing w:line="360" w:lineRule="auto"/>
        <w:jc w:val="both"/>
      </w:pPr>
    </w:p>
    <w:p w:rsidR="00CD6CAB" w:rsidRPr="0037324B" w:rsidRDefault="00C21DA9" w:rsidP="00C21DA9">
      <w:pPr>
        <w:pStyle w:val="Ttulo2"/>
        <w:numPr>
          <w:ilvl w:val="0"/>
          <w:numId w:val="0"/>
        </w:numPr>
        <w:ind w:left="1110"/>
      </w:pPr>
      <w:bookmarkStart w:id="18" w:name="_Toc534819810"/>
      <w:r w:rsidRPr="00C21DA9">
        <w:rPr>
          <w:b/>
        </w:rPr>
        <w:t>5.9</w:t>
      </w:r>
      <w:r w:rsidR="00DC1689" w:rsidRPr="00C21DA9">
        <w:rPr>
          <w:b/>
        </w:rPr>
        <w:t xml:space="preserve"> </w:t>
      </w:r>
      <w:r w:rsidR="00CD6CAB" w:rsidRPr="00C21DA9">
        <w:rPr>
          <w:b/>
        </w:rPr>
        <w:t>Financiamento</w:t>
      </w:r>
      <w:r w:rsidR="00CD6CAB" w:rsidRPr="0037324B">
        <w:t>.</w:t>
      </w:r>
      <w:bookmarkEnd w:id="18"/>
    </w:p>
    <w:p w:rsidR="00AF4962" w:rsidRDefault="003F20E2" w:rsidP="00C21DA9">
      <w:pPr>
        <w:spacing w:line="360" w:lineRule="auto"/>
        <w:ind w:firstLine="709"/>
        <w:jc w:val="both"/>
      </w:pPr>
      <w:r>
        <w:t xml:space="preserve">O financiamento da pesquisa </w:t>
      </w:r>
      <w:r w:rsidR="00311F43">
        <w:t>foi</w:t>
      </w:r>
      <w:r>
        <w:t xml:space="preserve"> realizado através de recursos próprios do pesquisador.</w:t>
      </w:r>
    </w:p>
    <w:p w:rsidR="004323FD" w:rsidRDefault="004323FD" w:rsidP="00300D4D">
      <w:pPr>
        <w:spacing w:line="360" w:lineRule="auto"/>
        <w:ind w:left="567"/>
        <w:jc w:val="both"/>
      </w:pPr>
    </w:p>
    <w:p w:rsidR="004D3913" w:rsidRDefault="004D3913" w:rsidP="00300D4D">
      <w:pPr>
        <w:spacing w:line="360" w:lineRule="auto"/>
        <w:ind w:left="567"/>
        <w:jc w:val="both"/>
      </w:pPr>
    </w:p>
    <w:p w:rsidR="00E27064" w:rsidRDefault="00E27064" w:rsidP="0049441A">
      <w:pPr>
        <w:pStyle w:val="Ttulo1"/>
      </w:pPr>
      <w:bookmarkStart w:id="19" w:name="_Toc534819811"/>
      <w:r>
        <w:t>R</w:t>
      </w:r>
      <w:r w:rsidR="008431D5">
        <w:t>ESULTADOS</w:t>
      </w:r>
      <w:bookmarkEnd w:id="19"/>
      <w:r>
        <w:t xml:space="preserve"> </w:t>
      </w:r>
    </w:p>
    <w:p w:rsidR="00C51923" w:rsidRDefault="00C51923" w:rsidP="00C21DA9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 xml:space="preserve">Foram </w:t>
      </w:r>
      <w:r w:rsidRPr="00C21DA9">
        <w:t>realizados</w:t>
      </w:r>
      <w:r w:rsidRPr="00C51923">
        <w:rPr>
          <w:rFonts w:eastAsia="Calibri" w:cs="Arial"/>
          <w:szCs w:val="24"/>
          <w:lang w:eastAsia="en-US"/>
        </w:rPr>
        <w:t xml:space="preserve"> 10.053 testes do coraçãozinho entre janeiro de 2015 e julho de 2018 no Alojamento Conjunto do Hospital Materno Infantil de Brasília (HMIB), conforme descrito em banco de dados da enfermagem do setor.</w:t>
      </w:r>
    </w:p>
    <w:p w:rsidR="00FB0895" w:rsidRDefault="00FB0895" w:rsidP="00C21DA9">
      <w:pPr>
        <w:spacing w:line="360" w:lineRule="auto"/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Na análise foram considerados 42 recém-nascidos com alteração no teste do </w:t>
      </w:r>
      <w:r w:rsidRPr="00C21DA9">
        <w:t>coraçãozinho</w:t>
      </w:r>
      <w:r>
        <w:rPr>
          <w:rFonts w:cs="Arial"/>
          <w:szCs w:val="24"/>
        </w:rPr>
        <w:t xml:space="preserve">, </w:t>
      </w:r>
      <w:r w:rsidRPr="00C51923">
        <w:rPr>
          <w:rFonts w:eastAsia="Calibri" w:cs="Arial"/>
          <w:szCs w:val="24"/>
          <w:lang w:eastAsia="en-US"/>
        </w:rPr>
        <w:t xml:space="preserve">correspondendo a 0,41% do total de testes. </w:t>
      </w:r>
      <w:r>
        <w:rPr>
          <w:rFonts w:cs="Arial"/>
          <w:szCs w:val="24"/>
        </w:rPr>
        <w:t xml:space="preserve"> Para estes foi realizada a busca pelos prontuários eletrônicos dos quais 3 não foram encontrados. </w:t>
      </w:r>
    </w:p>
    <w:p w:rsidR="00AC4121" w:rsidRDefault="00AC4121" w:rsidP="00FB0895">
      <w:pPr>
        <w:ind w:left="1418" w:right="1417"/>
        <w:rPr>
          <w:rFonts w:cs="Arial"/>
          <w:b/>
          <w:szCs w:val="24"/>
        </w:rPr>
      </w:pPr>
    </w:p>
    <w:p w:rsidR="00FB0895" w:rsidRPr="00AC4121" w:rsidRDefault="00FB0895" w:rsidP="00FB0895">
      <w:pPr>
        <w:ind w:left="1418" w:right="1417"/>
        <w:rPr>
          <w:rFonts w:cs="Arial"/>
          <w:sz w:val="20"/>
        </w:rPr>
      </w:pPr>
      <w:r w:rsidRPr="00AC4121">
        <w:rPr>
          <w:rFonts w:cs="Arial"/>
          <w:b/>
          <w:sz w:val="20"/>
        </w:rPr>
        <w:t xml:space="preserve">Tabela 1 </w:t>
      </w:r>
      <w:r w:rsidRPr="00AC4121">
        <w:rPr>
          <w:rFonts w:cs="Arial"/>
          <w:sz w:val="20"/>
        </w:rPr>
        <w:t>– Percentual de recém-nascidos segundo busca por prontuário</w:t>
      </w:r>
    </w:p>
    <w:tbl>
      <w:tblPr>
        <w:tblW w:w="54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8"/>
        <w:gridCol w:w="1378"/>
        <w:gridCol w:w="1309"/>
      </w:tblGrid>
      <w:tr w:rsidR="00FB0895" w:rsidRPr="00AC4121" w:rsidTr="00C21DA9">
        <w:trPr>
          <w:trHeight w:val="278"/>
          <w:jc w:val="center"/>
        </w:trPr>
        <w:tc>
          <w:tcPr>
            <w:tcW w:w="273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b/>
                <w:bCs/>
                <w:sz w:val="20"/>
              </w:rPr>
            </w:pPr>
            <w:r w:rsidRPr="00AC4121">
              <w:rPr>
                <w:rFonts w:cs="Arial"/>
                <w:b/>
                <w:bCs/>
                <w:sz w:val="20"/>
              </w:rPr>
              <w:t>Busca por prontuário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AC4121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AC4121">
              <w:rPr>
                <w:rFonts w:cs="Arial"/>
                <w:b/>
                <w:bCs/>
                <w:color w:val="000000"/>
                <w:sz w:val="20"/>
              </w:rPr>
              <w:t>Percentual</w:t>
            </w:r>
          </w:p>
        </w:tc>
      </w:tr>
      <w:tr w:rsidR="00FB0895" w:rsidRPr="00AC4121" w:rsidTr="00C21DA9">
        <w:trPr>
          <w:trHeight w:val="278"/>
          <w:jc w:val="center"/>
        </w:trPr>
        <w:tc>
          <w:tcPr>
            <w:tcW w:w="2738" w:type="dxa"/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Não encontrado</w:t>
            </w:r>
          </w:p>
        </w:tc>
        <w:tc>
          <w:tcPr>
            <w:tcW w:w="1378" w:type="dxa"/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3</w:t>
            </w:r>
          </w:p>
        </w:tc>
        <w:tc>
          <w:tcPr>
            <w:tcW w:w="1309" w:type="dxa"/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7,1%</w:t>
            </w:r>
          </w:p>
        </w:tc>
      </w:tr>
      <w:tr w:rsidR="00FB0895" w:rsidRPr="00AC4121" w:rsidTr="00C21DA9">
        <w:trPr>
          <w:trHeight w:val="278"/>
          <w:jc w:val="center"/>
        </w:trPr>
        <w:tc>
          <w:tcPr>
            <w:tcW w:w="2738" w:type="dxa"/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Encontrado</w:t>
            </w:r>
          </w:p>
        </w:tc>
        <w:tc>
          <w:tcPr>
            <w:tcW w:w="1378" w:type="dxa"/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39</w:t>
            </w:r>
          </w:p>
        </w:tc>
        <w:tc>
          <w:tcPr>
            <w:tcW w:w="1309" w:type="dxa"/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sz w:val="20"/>
              </w:rPr>
            </w:pPr>
            <w:r w:rsidRPr="00AC4121">
              <w:rPr>
                <w:rFonts w:cs="Arial"/>
                <w:sz w:val="20"/>
              </w:rPr>
              <w:t>92,9%</w:t>
            </w:r>
          </w:p>
        </w:tc>
      </w:tr>
      <w:tr w:rsidR="00FB0895" w:rsidRPr="00AC4121" w:rsidTr="00C21DA9">
        <w:trPr>
          <w:trHeight w:val="292"/>
          <w:jc w:val="center"/>
        </w:trPr>
        <w:tc>
          <w:tcPr>
            <w:tcW w:w="273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AC4121">
              <w:rPr>
                <w:rFonts w:cs="Arial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b/>
                <w:bCs/>
                <w:color w:val="000000"/>
                <w:sz w:val="20"/>
              </w:rPr>
            </w:pPr>
            <w:r w:rsidRPr="00AC4121">
              <w:rPr>
                <w:rFonts w:cs="Arial"/>
                <w:b/>
                <w:bCs/>
                <w:color w:val="000000"/>
                <w:sz w:val="20"/>
              </w:rPr>
              <w:t>42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FB0895" w:rsidRPr="00AC4121" w:rsidRDefault="00FB0895" w:rsidP="00D849F9">
            <w:pPr>
              <w:jc w:val="right"/>
              <w:rPr>
                <w:rFonts w:cs="Arial"/>
                <w:b/>
                <w:bCs/>
                <w:color w:val="000000"/>
                <w:sz w:val="20"/>
              </w:rPr>
            </w:pPr>
            <w:r w:rsidRPr="00AC4121">
              <w:rPr>
                <w:rFonts w:cs="Arial"/>
                <w:b/>
                <w:bCs/>
                <w:color w:val="000000"/>
                <w:sz w:val="20"/>
              </w:rPr>
              <w:t>100,0%</w:t>
            </w:r>
          </w:p>
        </w:tc>
      </w:tr>
    </w:tbl>
    <w:p w:rsidR="00FB0895" w:rsidRPr="00C51923" w:rsidRDefault="00FB0895" w:rsidP="0054341C">
      <w:pPr>
        <w:spacing w:line="360" w:lineRule="auto"/>
        <w:ind w:left="142"/>
        <w:jc w:val="both"/>
        <w:rPr>
          <w:rFonts w:eastAsia="Calibri" w:cs="Arial"/>
          <w:szCs w:val="24"/>
          <w:lang w:eastAsia="en-US"/>
        </w:rPr>
      </w:pPr>
    </w:p>
    <w:p w:rsidR="00C51923" w:rsidRDefault="002A0D04" w:rsidP="00C21DA9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>
        <w:rPr>
          <w:rFonts w:eastAsia="Calibri" w:cs="Arial"/>
          <w:szCs w:val="24"/>
          <w:lang w:eastAsia="en-US"/>
        </w:rPr>
        <w:t xml:space="preserve">Por meio </w:t>
      </w:r>
      <w:r w:rsidR="00C51923" w:rsidRPr="00C51923">
        <w:rPr>
          <w:rFonts w:eastAsia="Calibri" w:cs="Arial"/>
          <w:szCs w:val="24"/>
          <w:lang w:eastAsia="en-US"/>
        </w:rPr>
        <w:t>da revisão do</w:t>
      </w:r>
      <w:r>
        <w:rPr>
          <w:rFonts w:eastAsia="Calibri" w:cs="Arial"/>
          <w:szCs w:val="24"/>
          <w:lang w:eastAsia="en-US"/>
        </w:rPr>
        <w:t>s prontuários eletrônicos dos</w:t>
      </w:r>
      <w:r w:rsidR="00C51923" w:rsidRPr="00C51923">
        <w:rPr>
          <w:rFonts w:eastAsia="Calibri" w:cs="Arial"/>
          <w:szCs w:val="24"/>
          <w:lang w:eastAsia="en-US"/>
        </w:rPr>
        <w:t xml:space="preserve"> recém-nascidos foi verificada que a idade gestacional média foi de 39 semanas. O peso médio dos recém-nascidos foi de 3266g e o tempo médio de realização do teste f</w:t>
      </w:r>
      <w:r w:rsidR="00492770">
        <w:rPr>
          <w:rFonts w:eastAsia="Calibri" w:cs="Arial"/>
          <w:szCs w:val="24"/>
          <w:lang w:eastAsia="en-US"/>
        </w:rPr>
        <w:t>oi de 2,32</w:t>
      </w:r>
      <w:r w:rsidR="00C51923" w:rsidRPr="00C51923">
        <w:rPr>
          <w:rFonts w:eastAsia="Calibri" w:cs="Arial"/>
          <w:szCs w:val="24"/>
          <w:lang w:eastAsia="en-US"/>
        </w:rPr>
        <w:t xml:space="preserve"> dias após o nascimento. O tempo para realização da rep</w:t>
      </w:r>
      <w:r w:rsidR="00C03FD2">
        <w:rPr>
          <w:rFonts w:eastAsia="Calibri" w:cs="Arial"/>
          <w:szCs w:val="24"/>
          <w:lang w:eastAsia="en-US"/>
        </w:rPr>
        <w:t xml:space="preserve">etição do teste do coraçãozinho, quando realizado, </w:t>
      </w:r>
      <w:r w:rsidR="00C51923" w:rsidRPr="00C51923">
        <w:rPr>
          <w:rFonts w:eastAsia="Calibri" w:cs="Arial"/>
          <w:szCs w:val="24"/>
          <w:lang w:eastAsia="en-US"/>
        </w:rPr>
        <w:t xml:space="preserve">variou entre 1 a 48 horas. O tempo médio para realização do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foi de 3,97 dias, com variação de 12 horas a 11 dias</w:t>
      </w:r>
      <w:r w:rsidR="00AC4121">
        <w:rPr>
          <w:rFonts w:eastAsia="Calibri" w:cs="Arial"/>
          <w:szCs w:val="24"/>
          <w:lang w:eastAsia="en-US"/>
        </w:rPr>
        <w:t xml:space="preserve"> (tabela 2</w:t>
      </w:r>
      <w:r w:rsidR="00FD4F56">
        <w:rPr>
          <w:rFonts w:eastAsia="Calibri" w:cs="Arial"/>
          <w:szCs w:val="24"/>
          <w:lang w:eastAsia="en-US"/>
        </w:rPr>
        <w:t xml:space="preserve">). </w:t>
      </w:r>
    </w:p>
    <w:p w:rsidR="00B4542F" w:rsidRPr="00B4542F" w:rsidRDefault="00E22189" w:rsidP="00B4542F">
      <w:pPr>
        <w:spacing w:after="200" w:line="276" w:lineRule="auto"/>
        <w:rPr>
          <w:rFonts w:ascii="Calibri" w:eastAsia="Calibri" w:hAnsi="Calibri"/>
          <w:sz w:val="20"/>
          <w:lang w:eastAsia="en-US"/>
        </w:rPr>
      </w:pPr>
      <w:r>
        <w:rPr>
          <w:rFonts w:ascii="Calibri" w:eastAsia="Calibri" w:hAnsi="Calibr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300355</wp:posOffset>
                </wp:positionV>
                <wp:extent cx="5257800" cy="0"/>
                <wp:effectExtent l="11430" t="13335" r="7620" b="5715"/>
                <wp:wrapNone/>
                <wp:docPr id="5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A7B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1.2pt;margin-top:23.65pt;width:41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+Q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"/>
            </w:pict>
          </mc:Fallback>
        </mc:AlternateContent>
      </w:r>
      <w:r w:rsidR="00AC4121">
        <w:rPr>
          <w:rFonts w:ascii="Calibri" w:eastAsia="Calibri" w:hAnsi="Calibri"/>
          <w:b/>
          <w:sz w:val="20"/>
          <w:lang w:eastAsia="en-US"/>
        </w:rPr>
        <w:t>Tabela 2</w:t>
      </w:r>
      <w:r w:rsidR="00B4542F">
        <w:rPr>
          <w:rFonts w:ascii="Calibri" w:eastAsia="Calibri" w:hAnsi="Calibri"/>
          <w:b/>
          <w:sz w:val="20"/>
          <w:lang w:eastAsia="en-US"/>
        </w:rPr>
        <w:t xml:space="preserve">. </w:t>
      </w:r>
      <w:r w:rsidR="00B4542F" w:rsidRPr="00B4542F">
        <w:rPr>
          <w:rFonts w:ascii="Calibri" w:eastAsia="Calibri" w:hAnsi="Calibri"/>
          <w:sz w:val="20"/>
          <w:lang w:eastAsia="en-US"/>
        </w:rPr>
        <w:t xml:space="preserve">Características gerais dos 42 recém-nascidos com teste do coraçãozinho alterado </w:t>
      </w:r>
    </w:p>
    <w:p w:rsidR="00B4542F" w:rsidRPr="00B4542F" w:rsidRDefault="00E22189" w:rsidP="00B4542F">
      <w:pPr>
        <w:spacing w:after="200" w:line="276" w:lineRule="auto"/>
        <w:ind w:firstLine="708"/>
        <w:rPr>
          <w:rFonts w:ascii="Calibri" w:eastAsia="Calibri" w:hAnsi="Calibri"/>
          <w:sz w:val="20"/>
          <w:lang w:eastAsia="en-US"/>
        </w:rPr>
      </w:pPr>
      <w:r>
        <w:rPr>
          <w:rFonts w:ascii="Calibri" w:eastAsia="Calibri" w:hAns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215265</wp:posOffset>
                </wp:positionV>
                <wp:extent cx="5257800" cy="0"/>
                <wp:effectExtent l="11430" t="5080" r="7620" b="13970"/>
                <wp:wrapNone/>
                <wp:docPr id="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81D7B" id="AutoShape 31" o:spid="_x0000_s1026" type="#_x0000_t32" style="position:absolute;margin-left:1.2pt;margin-top:16.95pt;width:414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d2eHwIAADw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"/>
            </w:pict>
          </mc:Fallback>
        </mc:AlternateContent>
      </w:r>
      <w:r w:rsidR="00B4542F" w:rsidRPr="00B4542F">
        <w:rPr>
          <w:rFonts w:ascii="Calibri" w:eastAsia="Calibri" w:hAnsi="Calibri"/>
          <w:sz w:val="20"/>
          <w:lang w:eastAsia="en-US"/>
        </w:rPr>
        <w:t>Variáveis*</w:t>
      </w:r>
    </w:p>
    <w:p w:rsidR="00B4542F" w:rsidRPr="00B4542F" w:rsidRDefault="00B4542F" w:rsidP="00B4542F">
      <w:pPr>
        <w:numPr>
          <w:ilvl w:val="0"/>
          <w:numId w:val="24"/>
        </w:numPr>
        <w:spacing w:after="200" w:line="276" w:lineRule="auto"/>
        <w:contextualSpacing/>
        <w:rPr>
          <w:rFonts w:ascii="Calibri" w:eastAsia="Calibri" w:hAnsi="Calibri" w:cs="Calibri"/>
          <w:sz w:val="20"/>
          <w:lang w:eastAsia="en-US"/>
        </w:rPr>
      </w:pPr>
      <w:r w:rsidRPr="00B4542F">
        <w:rPr>
          <w:rFonts w:ascii="Calibri" w:eastAsia="Calibri" w:hAnsi="Calibri"/>
          <w:sz w:val="20"/>
          <w:lang w:eastAsia="en-US"/>
        </w:rPr>
        <w:t xml:space="preserve">Idade Gestacional               </w:t>
      </w:r>
      <w:r w:rsidRPr="00B4542F">
        <w:rPr>
          <w:rFonts w:ascii="Calibri" w:eastAsia="Calibri" w:hAnsi="Calibri"/>
          <w:sz w:val="20"/>
          <w:lang w:eastAsia="en-US"/>
        </w:rPr>
        <w:tab/>
      </w:r>
      <w:r w:rsidRPr="00B4542F">
        <w:rPr>
          <w:rFonts w:ascii="Calibri" w:eastAsia="Calibri" w:hAnsi="Calibri"/>
          <w:sz w:val="20"/>
          <w:lang w:eastAsia="en-US"/>
        </w:rPr>
        <w:tab/>
      </w:r>
      <w:r w:rsidRPr="00B4542F">
        <w:rPr>
          <w:rFonts w:ascii="Calibri" w:eastAsia="Calibri" w:hAnsi="Calibri"/>
          <w:sz w:val="20"/>
          <w:lang w:eastAsia="en-US"/>
        </w:rPr>
        <w:tab/>
      </w:r>
      <w:r w:rsidRPr="00B4542F">
        <w:rPr>
          <w:rFonts w:ascii="Calibri" w:eastAsia="Calibri" w:hAnsi="Calibri"/>
          <w:sz w:val="20"/>
          <w:lang w:eastAsia="en-US"/>
        </w:rPr>
        <w:tab/>
      </w:r>
      <w:r w:rsidRPr="00B4542F">
        <w:rPr>
          <w:rFonts w:ascii="Calibri" w:eastAsia="Calibri" w:hAnsi="Calibri"/>
          <w:sz w:val="20"/>
          <w:lang w:eastAsia="en-US"/>
        </w:rPr>
        <w:tab/>
      </w:r>
      <w:r w:rsidRPr="00B4542F">
        <w:rPr>
          <w:rFonts w:ascii="Calibri" w:eastAsia="Calibri" w:hAnsi="Calibri"/>
          <w:sz w:val="20"/>
          <w:lang w:eastAsia="en-US"/>
        </w:rPr>
        <w:tab/>
        <w:t xml:space="preserve"> 39 </w:t>
      </w:r>
      <w:r w:rsidRPr="00B4542F">
        <w:rPr>
          <w:rFonts w:ascii="Calibri" w:eastAsia="Calibri" w:hAnsi="Calibri" w:cs="Calibri"/>
          <w:sz w:val="20"/>
          <w:shd w:val="clear" w:color="auto" w:fill="FFFFFF"/>
          <w:lang w:eastAsia="en-US"/>
        </w:rPr>
        <w:t>±</w:t>
      </w:r>
      <w:r w:rsidRPr="00B4542F">
        <w:rPr>
          <w:rFonts w:ascii="Calibri" w:eastAsia="Calibri" w:hAnsi="Calibri" w:cs="Calibri"/>
          <w:sz w:val="20"/>
          <w:lang w:eastAsia="en-US"/>
        </w:rPr>
        <w:t xml:space="preserve"> 2.2    </w:t>
      </w:r>
    </w:p>
    <w:p w:rsidR="00594E97" w:rsidRPr="00594E97" w:rsidRDefault="00B4542F" w:rsidP="00594E97">
      <w:pPr>
        <w:numPr>
          <w:ilvl w:val="0"/>
          <w:numId w:val="24"/>
        </w:numPr>
        <w:spacing w:after="200" w:line="276" w:lineRule="auto"/>
        <w:contextualSpacing/>
        <w:rPr>
          <w:rFonts w:ascii="Calibri" w:eastAsia="Calibri" w:hAnsi="Calibri" w:cs="Calibri"/>
          <w:sz w:val="20"/>
          <w:lang w:eastAsia="en-US"/>
        </w:rPr>
      </w:pPr>
      <w:r w:rsidRPr="00B4542F">
        <w:rPr>
          <w:rFonts w:ascii="Calibri" w:eastAsia="Calibri" w:hAnsi="Calibri" w:cs="Calibri"/>
          <w:sz w:val="20"/>
          <w:lang w:eastAsia="en-US"/>
        </w:rPr>
        <w:t xml:space="preserve">Peso ao nascimento          </w:t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ab/>
        <w:t xml:space="preserve"> </w:t>
      </w:r>
      <w:r w:rsidRPr="00B4542F">
        <w:rPr>
          <w:rFonts w:ascii="Calibri" w:eastAsia="Calibri" w:hAnsi="Calibri" w:cs="Calibri"/>
          <w:sz w:val="20"/>
          <w:lang w:eastAsia="en-US"/>
        </w:rPr>
        <w:tab/>
        <w:t xml:space="preserve"> 3,266 </w:t>
      </w:r>
      <w:r w:rsidRPr="00B4542F">
        <w:rPr>
          <w:rFonts w:ascii="Calibri" w:eastAsia="Calibri" w:hAnsi="Calibri" w:cs="Calibri"/>
          <w:sz w:val="20"/>
          <w:shd w:val="clear" w:color="auto" w:fill="FFFFFF"/>
          <w:lang w:eastAsia="en-US"/>
        </w:rPr>
        <w:t>± 0.5</w:t>
      </w:r>
    </w:p>
    <w:p w:rsidR="00B4542F" w:rsidRDefault="00B4542F" w:rsidP="00B4542F">
      <w:pPr>
        <w:numPr>
          <w:ilvl w:val="0"/>
          <w:numId w:val="24"/>
        </w:numPr>
        <w:spacing w:after="200" w:line="276" w:lineRule="auto"/>
        <w:contextualSpacing/>
        <w:rPr>
          <w:rFonts w:ascii="Calibri" w:eastAsia="Calibri" w:hAnsi="Calibri" w:cs="Calibri"/>
          <w:sz w:val="20"/>
          <w:lang w:eastAsia="en-US"/>
        </w:rPr>
      </w:pPr>
      <w:r w:rsidRPr="00B4542F">
        <w:rPr>
          <w:rFonts w:ascii="Calibri" w:eastAsia="Calibri" w:hAnsi="Calibri" w:cs="Calibri"/>
          <w:sz w:val="20"/>
          <w:lang w:eastAsia="en-US"/>
        </w:rPr>
        <w:t>Idade pós natal na realização do teste do coraçãozinho (</w:t>
      </w:r>
      <w:proofErr w:type="gramStart"/>
      <w:r w:rsidRPr="00B4542F">
        <w:rPr>
          <w:rFonts w:ascii="Calibri" w:eastAsia="Calibri" w:hAnsi="Calibri" w:cs="Calibri"/>
          <w:sz w:val="20"/>
          <w:lang w:eastAsia="en-US"/>
        </w:rPr>
        <w:t>dias)</w:t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proofErr w:type="gramEnd"/>
      <w:r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 xml:space="preserve"> 2,32 (1-4)</w:t>
      </w:r>
    </w:p>
    <w:p w:rsidR="00594E97" w:rsidRPr="00B4542F" w:rsidRDefault="00594E97" w:rsidP="00B4542F">
      <w:pPr>
        <w:numPr>
          <w:ilvl w:val="0"/>
          <w:numId w:val="24"/>
        </w:numPr>
        <w:spacing w:after="200" w:line="276" w:lineRule="auto"/>
        <w:contextualSpacing/>
        <w:rPr>
          <w:rFonts w:ascii="Calibri" w:eastAsia="Calibri" w:hAnsi="Calibri" w:cs="Calibri"/>
          <w:sz w:val="20"/>
          <w:lang w:eastAsia="en-US"/>
        </w:rPr>
      </w:pPr>
      <w:r>
        <w:rPr>
          <w:rFonts w:ascii="Calibri" w:eastAsia="Calibri" w:hAnsi="Calibri" w:cs="Calibri"/>
          <w:sz w:val="20"/>
          <w:lang w:eastAsia="en-US"/>
        </w:rPr>
        <w:t xml:space="preserve">Tempo para realização do </w:t>
      </w:r>
      <w:proofErr w:type="spellStart"/>
      <w:r>
        <w:rPr>
          <w:rFonts w:ascii="Calibri" w:eastAsia="Calibri" w:hAnsi="Calibri" w:cs="Calibri"/>
          <w:sz w:val="20"/>
          <w:lang w:eastAsia="en-US"/>
        </w:rPr>
        <w:t>reteste</w:t>
      </w:r>
      <w:proofErr w:type="spellEnd"/>
      <w:r>
        <w:rPr>
          <w:rFonts w:ascii="Calibri" w:eastAsia="Calibri" w:hAnsi="Calibri" w:cs="Calibri"/>
          <w:sz w:val="20"/>
          <w:lang w:eastAsia="en-US"/>
        </w:rPr>
        <w:t xml:space="preserve"> (</w:t>
      </w:r>
      <w:proofErr w:type="gramStart"/>
      <w:r>
        <w:rPr>
          <w:rFonts w:ascii="Calibri" w:eastAsia="Calibri" w:hAnsi="Calibri" w:cs="Calibri"/>
          <w:sz w:val="20"/>
          <w:lang w:eastAsia="en-US"/>
        </w:rPr>
        <w:t>horas)</w:t>
      </w:r>
      <w:r>
        <w:rPr>
          <w:rFonts w:ascii="Calibri" w:eastAsia="Calibri" w:hAnsi="Calibri" w:cs="Calibri"/>
          <w:sz w:val="20"/>
          <w:lang w:eastAsia="en-US"/>
        </w:rPr>
        <w:tab/>
      </w:r>
      <w:proofErr w:type="gramEnd"/>
      <w:r>
        <w:rPr>
          <w:rFonts w:ascii="Calibri" w:eastAsia="Calibri" w:hAnsi="Calibri" w:cs="Calibri"/>
          <w:sz w:val="20"/>
          <w:lang w:eastAsia="en-US"/>
        </w:rPr>
        <w:tab/>
      </w:r>
      <w:r>
        <w:rPr>
          <w:rFonts w:ascii="Calibri" w:eastAsia="Calibri" w:hAnsi="Calibri" w:cs="Calibri"/>
          <w:sz w:val="20"/>
          <w:lang w:eastAsia="en-US"/>
        </w:rPr>
        <w:tab/>
      </w:r>
      <w:r>
        <w:rPr>
          <w:rFonts w:ascii="Calibri" w:eastAsia="Calibri" w:hAnsi="Calibri" w:cs="Calibri"/>
          <w:sz w:val="20"/>
          <w:lang w:eastAsia="en-US"/>
        </w:rPr>
        <w:tab/>
        <w:t xml:space="preserve"> 14 (1-48)</w:t>
      </w:r>
    </w:p>
    <w:p w:rsidR="00B4542F" w:rsidRDefault="00B4542F" w:rsidP="00B4542F">
      <w:pPr>
        <w:numPr>
          <w:ilvl w:val="0"/>
          <w:numId w:val="24"/>
        </w:numPr>
        <w:spacing w:after="200" w:line="276" w:lineRule="auto"/>
        <w:contextualSpacing/>
        <w:rPr>
          <w:rFonts w:ascii="Calibri" w:eastAsia="Calibri" w:hAnsi="Calibri" w:cs="Calibri"/>
          <w:sz w:val="20"/>
          <w:lang w:eastAsia="en-US"/>
        </w:rPr>
      </w:pPr>
      <w:r w:rsidRPr="00B4542F">
        <w:rPr>
          <w:rFonts w:ascii="Calibri" w:eastAsia="Calibri" w:hAnsi="Calibri" w:cs="Calibri"/>
          <w:sz w:val="20"/>
          <w:lang w:eastAsia="en-US"/>
        </w:rPr>
        <w:t xml:space="preserve">Idade pós natal na realização do </w:t>
      </w:r>
      <w:proofErr w:type="spellStart"/>
      <w:r w:rsidRPr="00B4542F">
        <w:rPr>
          <w:rFonts w:ascii="Calibri" w:eastAsia="Calibri" w:hAnsi="Calibri" w:cs="Calibri"/>
          <w:sz w:val="20"/>
          <w:lang w:eastAsia="en-US"/>
        </w:rPr>
        <w:t>ecocardiograma</w:t>
      </w:r>
      <w:proofErr w:type="spellEnd"/>
      <w:r w:rsidRPr="00B4542F">
        <w:rPr>
          <w:rFonts w:ascii="Calibri" w:eastAsia="Calibri" w:hAnsi="Calibri" w:cs="Calibri"/>
          <w:sz w:val="20"/>
          <w:lang w:eastAsia="en-US"/>
        </w:rPr>
        <w:t xml:space="preserve"> (</w:t>
      </w:r>
      <w:proofErr w:type="gramStart"/>
      <w:r w:rsidRPr="00B4542F">
        <w:rPr>
          <w:rFonts w:ascii="Calibri" w:eastAsia="Calibri" w:hAnsi="Calibri" w:cs="Calibri"/>
          <w:sz w:val="20"/>
          <w:lang w:eastAsia="en-US"/>
        </w:rPr>
        <w:t>dias)</w:t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proofErr w:type="gramEnd"/>
      <w:r w:rsidRPr="00B4542F">
        <w:rPr>
          <w:rFonts w:ascii="Calibri" w:eastAsia="Calibri" w:hAnsi="Calibri" w:cs="Calibri"/>
          <w:sz w:val="20"/>
          <w:lang w:eastAsia="en-US"/>
        </w:rPr>
        <w:t xml:space="preserve"> </w:t>
      </w:r>
      <w:r w:rsidRPr="00B4542F">
        <w:rPr>
          <w:rFonts w:ascii="Calibri" w:eastAsia="Calibri" w:hAnsi="Calibri" w:cs="Calibri"/>
          <w:sz w:val="20"/>
          <w:lang w:eastAsia="en-US"/>
        </w:rPr>
        <w:tab/>
      </w:r>
      <w:r>
        <w:rPr>
          <w:rFonts w:ascii="Calibri" w:eastAsia="Calibri" w:hAnsi="Calibri" w:cs="Calibri"/>
          <w:sz w:val="20"/>
          <w:lang w:eastAsia="en-US"/>
        </w:rPr>
        <w:tab/>
      </w:r>
      <w:r w:rsidRPr="00B4542F">
        <w:rPr>
          <w:rFonts w:ascii="Calibri" w:eastAsia="Calibri" w:hAnsi="Calibri" w:cs="Calibri"/>
          <w:sz w:val="20"/>
          <w:lang w:eastAsia="en-US"/>
        </w:rPr>
        <w:t xml:space="preserve"> 3,97 (0.5-11)</w:t>
      </w:r>
    </w:p>
    <w:p w:rsidR="00AC4121" w:rsidRPr="00B4542F" w:rsidRDefault="00E22189" w:rsidP="00AC4121">
      <w:pPr>
        <w:spacing w:after="200" w:line="276" w:lineRule="auto"/>
        <w:ind w:left="1068"/>
        <w:contextualSpacing/>
        <w:rPr>
          <w:rFonts w:ascii="Calibri" w:eastAsia="Calibri" w:hAnsi="Calibri" w:cs="Calibri"/>
          <w:sz w:val="20"/>
          <w:lang w:eastAsia="en-US"/>
        </w:rPr>
      </w:pPr>
      <w:r>
        <w:rPr>
          <w:rFonts w:ascii="Calibri" w:eastAsia="Calibri" w:hAns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57150</wp:posOffset>
                </wp:positionV>
                <wp:extent cx="5257800" cy="0"/>
                <wp:effectExtent l="11430" t="5715" r="7620" b="13335"/>
                <wp:wrapNone/>
                <wp:docPr id="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D844B" id="AutoShape 32" o:spid="_x0000_s1026" type="#_x0000_t32" style="position:absolute;margin-left:1.2pt;margin-top:4.5pt;width:414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ny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"/>
            </w:pict>
          </mc:Fallback>
        </mc:AlternateContent>
      </w:r>
    </w:p>
    <w:p w:rsidR="00B4542F" w:rsidRPr="00B4542F" w:rsidRDefault="00B4542F" w:rsidP="00B4542F">
      <w:pPr>
        <w:spacing w:after="200" w:line="276" w:lineRule="auto"/>
        <w:rPr>
          <w:rFonts w:ascii="Calibri" w:eastAsia="Calibri" w:hAnsi="Calibri"/>
          <w:sz w:val="20"/>
          <w:lang w:eastAsia="en-US"/>
        </w:rPr>
      </w:pPr>
      <w:r w:rsidRPr="00B4542F">
        <w:rPr>
          <w:rFonts w:ascii="Calibri" w:eastAsia="Calibri" w:hAnsi="Calibri"/>
          <w:sz w:val="20"/>
          <w:lang w:eastAsia="en-US"/>
        </w:rPr>
        <w:t xml:space="preserve">* Variáveis apresentadas como média </w:t>
      </w:r>
      <w:r w:rsidRPr="00B4542F">
        <w:rPr>
          <w:rFonts w:ascii="Calibri" w:eastAsia="Calibri" w:hAnsi="Calibri" w:cs="Calibri"/>
          <w:sz w:val="20"/>
          <w:shd w:val="clear" w:color="auto" w:fill="FFFFFF"/>
          <w:lang w:eastAsia="en-US"/>
        </w:rPr>
        <w:t>± desvio padrão e mediana (variação).</w:t>
      </w:r>
    </w:p>
    <w:p w:rsidR="00FD4F56" w:rsidRPr="00C51923" w:rsidRDefault="00FD4F56" w:rsidP="00FD4F56">
      <w:pPr>
        <w:spacing w:line="360" w:lineRule="auto"/>
        <w:ind w:left="142"/>
        <w:jc w:val="both"/>
        <w:rPr>
          <w:rFonts w:eastAsia="Calibri" w:cs="Arial"/>
          <w:szCs w:val="24"/>
          <w:lang w:eastAsia="en-US"/>
        </w:rPr>
      </w:pPr>
    </w:p>
    <w:p w:rsidR="00C51923" w:rsidRDefault="00C51923" w:rsidP="005952DC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 xml:space="preserve">Foi </w:t>
      </w:r>
      <w:r w:rsidR="00FB0895">
        <w:rPr>
          <w:rFonts w:eastAsia="Calibri" w:cs="Arial"/>
          <w:szCs w:val="24"/>
          <w:lang w:eastAsia="en-US"/>
        </w:rPr>
        <w:t>realizada análise descritiva de</w:t>
      </w:r>
      <w:r w:rsidRPr="00C51923">
        <w:rPr>
          <w:rFonts w:eastAsia="Calibri" w:cs="Arial"/>
          <w:szCs w:val="24"/>
          <w:lang w:eastAsia="en-US"/>
        </w:rPr>
        <w:t xml:space="preserve"> dados para 4 variáveis referentes aos 42 recém-nascidos com primeiro teste do coraçãozinho alterado: repetição do teste do coraçãozinho; resultado do teste do coraçãozinho repetido; realização de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 xml:space="preserve"> e resultado do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>. Dos 42 recém-nascidos com teste do coraçãozinho inicialmente alterado, 15</w:t>
      </w:r>
      <w:r w:rsidRPr="00C51923">
        <w:rPr>
          <w:rFonts w:eastAsia="Calibri" w:cs="Arial"/>
          <w:b/>
          <w:szCs w:val="24"/>
          <w:lang w:eastAsia="en-US"/>
        </w:rPr>
        <w:t xml:space="preserve"> </w:t>
      </w:r>
      <w:r w:rsidRPr="00C51923">
        <w:rPr>
          <w:rFonts w:eastAsia="Calibri" w:cs="Arial"/>
          <w:szCs w:val="24"/>
          <w:lang w:eastAsia="en-US"/>
        </w:rPr>
        <w:t xml:space="preserve">destes (35,7%) apresentaram exames normais após repetição do teste do coraçãozinho e/ou realização do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 xml:space="preserve">; 11 recém-nascidos (26,2%) apresentaram achados de cardiopatia no exame de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>; 13 recém-nascidos</w:t>
      </w:r>
      <w:r w:rsidR="00FB0895">
        <w:rPr>
          <w:rFonts w:eastAsia="Calibri" w:cs="Arial"/>
          <w:szCs w:val="24"/>
          <w:lang w:eastAsia="en-US"/>
        </w:rPr>
        <w:t xml:space="preserve"> (31%)</w:t>
      </w:r>
      <w:r w:rsidRPr="00C51923">
        <w:rPr>
          <w:rFonts w:eastAsia="Calibri" w:cs="Arial"/>
          <w:szCs w:val="24"/>
          <w:lang w:eastAsia="en-US"/>
        </w:rPr>
        <w:t xml:space="preserve"> não obtiveram confirmação de cardiopatia por falta de repetição do teste do coraçãozinho ou por não realização do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>; 3 prontuários (7,1%) não foram encontrados.</w:t>
      </w:r>
    </w:p>
    <w:p w:rsidR="005952DC" w:rsidRPr="00C51923" w:rsidRDefault="005952DC" w:rsidP="005952DC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C51923" w:rsidRPr="00C51923" w:rsidRDefault="00C51923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 xml:space="preserve">Dos 42 recém-nascidos da amostra, o teste do coraçãozinho foi repetido </w:t>
      </w:r>
      <w:r w:rsidR="00FD4F56">
        <w:rPr>
          <w:rFonts w:eastAsia="Calibri" w:cs="Arial"/>
          <w:szCs w:val="24"/>
          <w:lang w:eastAsia="en-US"/>
        </w:rPr>
        <w:t xml:space="preserve">apenas </w:t>
      </w:r>
      <w:r w:rsidR="00AC4121">
        <w:rPr>
          <w:rFonts w:eastAsia="Calibri" w:cs="Arial"/>
          <w:szCs w:val="24"/>
          <w:lang w:eastAsia="en-US"/>
        </w:rPr>
        <w:t>em 11 deles (tabela 3</w:t>
      </w:r>
      <w:r w:rsidRPr="00C51923">
        <w:rPr>
          <w:rFonts w:eastAsia="Calibri" w:cs="Arial"/>
          <w:szCs w:val="24"/>
          <w:lang w:eastAsia="en-US"/>
        </w:rPr>
        <w:t xml:space="preserve">). </w:t>
      </w:r>
      <w:r w:rsidR="00925765">
        <w:rPr>
          <w:rFonts w:eastAsia="Calibri" w:cs="Arial"/>
          <w:szCs w:val="24"/>
          <w:lang w:eastAsia="en-US"/>
        </w:rPr>
        <w:t>Os 4</w:t>
      </w:r>
      <w:r w:rsidR="00FB0895" w:rsidRPr="00C51923">
        <w:rPr>
          <w:rFonts w:eastAsia="Calibri" w:cs="Arial"/>
          <w:szCs w:val="24"/>
          <w:lang w:eastAsia="en-US"/>
        </w:rPr>
        <w:t xml:space="preserve"> recém-nascidos que não possuem informação sobre rep</w:t>
      </w:r>
      <w:r w:rsidR="00925765">
        <w:rPr>
          <w:rFonts w:eastAsia="Calibri" w:cs="Arial"/>
          <w:szCs w:val="24"/>
          <w:lang w:eastAsia="en-US"/>
        </w:rPr>
        <w:t xml:space="preserve">etição do </w:t>
      </w:r>
      <w:r w:rsidR="00925765">
        <w:rPr>
          <w:rFonts w:eastAsia="Calibri" w:cs="Arial"/>
          <w:szCs w:val="24"/>
          <w:lang w:eastAsia="en-US"/>
        </w:rPr>
        <w:lastRenderedPageBreak/>
        <w:t>teste correspondem 1 recém-nascido com evidência</w:t>
      </w:r>
      <w:r w:rsidR="00FB0895" w:rsidRPr="00C51923">
        <w:rPr>
          <w:rFonts w:eastAsia="Calibri" w:cs="Arial"/>
          <w:szCs w:val="24"/>
          <w:lang w:eastAsia="en-US"/>
        </w:rPr>
        <w:t xml:space="preserve"> de cardiopatia no resultado do </w:t>
      </w:r>
      <w:proofErr w:type="spellStart"/>
      <w:r w:rsidR="00FB0895"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="00FB0895" w:rsidRPr="00C51923">
        <w:rPr>
          <w:rFonts w:eastAsia="Calibri" w:cs="Arial"/>
          <w:szCs w:val="24"/>
          <w:lang w:eastAsia="en-US"/>
        </w:rPr>
        <w:t xml:space="preserve"> </w:t>
      </w:r>
      <w:r w:rsidR="00925765">
        <w:rPr>
          <w:rFonts w:eastAsia="Calibri" w:cs="Arial"/>
          <w:szCs w:val="24"/>
          <w:lang w:eastAsia="en-US"/>
        </w:rPr>
        <w:t xml:space="preserve">(sendo o teste do coraçãozinho feito depois do </w:t>
      </w:r>
      <w:proofErr w:type="spellStart"/>
      <w:r w:rsidR="00925765">
        <w:rPr>
          <w:rFonts w:eastAsia="Calibri" w:cs="Arial"/>
          <w:szCs w:val="24"/>
          <w:lang w:eastAsia="en-US"/>
        </w:rPr>
        <w:t>ecocardiogram</w:t>
      </w:r>
      <w:proofErr w:type="spellEnd"/>
      <w:r w:rsidR="00925765">
        <w:rPr>
          <w:rFonts w:eastAsia="Calibri" w:cs="Arial"/>
          <w:szCs w:val="24"/>
          <w:lang w:eastAsia="en-US"/>
        </w:rPr>
        <w:t xml:space="preserve">, pois tinha sopro cardíaco ao exame físico) </w:t>
      </w:r>
      <w:r w:rsidR="00FB0895" w:rsidRPr="00C51923">
        <w:rPr>
          <w:rFonts w:eastAsia="Calibri" w:cs="Arial"/>
          <w:szCs w:val="24"/>
          <w:lang w:eastAsia="en-US"/>
        </w:rPr>
        <w:t>e 3 recém-nascidos dos quais o prontuário</w:t>
      </w:r>
      <w:r w:rsidR="00FB0895">
        <w:rPr>
          <w:rFonts w:eastAsia="Calibri" w:cs="Arial"/>
          <w:szCs w:val="24"/>
          <w:lang w:eastAsia="en-US"/>
        </w:rPr>
        <w:t xml:space="preserve"> eletrônico não foi encontrado.</w:t>
      </w:r>
    </w:p>
    <w:p w:rsidR="00C51923" w:rsidRPr="00B4542F" w:rsidRDefault="00C51923" w:rsidP="0054341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B4542F">
        <w:rPr>
          <w:rFonts w:eastAsia="Calibri" w:cs="Arial"/>
          <w:b/>
          <w:sz w:val="20"/>
          <w:lang w:eastAsia="en-US"/>
        </w:rPr>
        <w:t xml:space="preserve">Tabela </w:t>
      </w:r>
      <w:r w:rsidR="00AC4121">
        <w:rPr>
          <w:rFonts w:eastAsia="Calibri" w:cs="Arial"/>
          <w:b/>
          <w:sz w:val="20"/>
          <w:lang w:eastAsia="en-US"/>
        </w:rPr>
        <w:t>3</w:t>
      </w:r>
      <w:r w:rsidR="00B4542F">
        <w:rPr>
          <w:rFonts w:eastAsia="Calibri" w:cs="Arial"/>
          <w:sz w:val="20"/>
          <w:lang w:eastAsia="en-US"/>
        </w:rPr>
        <w:t xml:space="preserve">. </w:t>
      </w:r>
      <w:r w:rsidRPr="00B4542F">
        <w:rPr>
          <w:rFonts w:eastAsia="Calibri" w:cs="Arial"/>
          <w:sz w:val="20"/>
          <w:lang w:eastAsia="en-US"/>
        </w:rPr>
        <w:t xml:space="preserve">Percentual de </w:t>
      </w:r>
      <w:proofErr w:type="spellStart"/>
      <w:r w:rsidRPr="00B4542F">
        <w:rPr>
          <w:rFonts w:eastAsia="Calibri" w:cs="Arial"/>
          <w:sz w:val="20"/>
          <w:lang w:eastAsia="en-US"/>
        </w:rPr>
        <w:t>recém-</w:t>
      </w:r>
      <w:proofErr w:type="gramStart"/>
      <w:r w:rsidRPr="00B4542F">
        <w:rPr>
          <w:rFonts w:eastAsia="Calibri" w:cs="Arial"/>
          <w:sz w:val="20"/>
          <w:lang w:eastAsia="en-US"/>
        </w:rPr>
        <w:t>nascidos</w:t>
      </w:r>
      <w:r w:rsidR="004942AA">
        <w:rPr>
          <w:rFonts w:eastAsia="Calibri" w:cs="Arial"/>
          <w:sz w:val="20"/>
          <w:lang w:eastAsia="en-US"/>
        </w:rPr>
        <w:t>,</w:t>
      </w:r>
      <w:r w:rsidRPr="00B4542F">
        <w:rPr>
          <w:rFonts w:eastAsia="Calibri" w:cs="Arial"/>
          <w:sz w:val="20"/>
          <w:lang w:eastAsia="en-US"/>
        </w:rPr>
        <w:t>segundo</w:t>
      </w:r>
      <w:proofErr w:type="spellEnd"/>
      <w:proofErr w:type="gramEnd"/>
      <w:r w:rsidRPr="00B4542F">
        <w:rPr>
          <w:rFonts w:eastAsia="Calibri" w:cs="Arial"/>
          <w:sz w:val="20"/>
          <w:lang w:eastAsia="en-US"/>
        </w:rPr>
        <w:t xml:space="preserve"> repetição do teste do coraçãozinho</w:t>
      </w:r>
    </w:p>
    <w:tbl>
      <w:tblPr>
        <w:tblW w:w="56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440"/>
        <w:gridCol w:w="1368"/>
      </w:tblGrid>
      <w:tr w:rsidR="00C51923" w:rsidRPr="00B4542F" w:rsidTr="00C7214E">
        <w:trPr>
          <w:trHeight w:val="315"/>
          <w:jc w:val="center"/>
        </w:trPr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sz w:val="20"/>
              </w:rPr>
            </w:pPr>
            <w:proofErr w:type="spellStart"/>
            <w:r w:rsidRPr="00B4542F">
              <w:rPr>
                <w:rFonts w:cs="Arial"/>
                <w:b/>
                <w:bCs/>
                <w:sz w:val="20"/>
              </w:rPr>
              <w:t>Testedo</w:t>
            </w:r>
            <w:proofErr w:type="spellEnd"/>
            <w:r w:rsidRPr="00B4542F">
              <w:rPr>
                <w:rFonts w:cs="Arial"/>
                <w:b/>
                <w:bCs/>
                <w:sz w:val="20"/>
              </w:rPr>
              <w:t xml:space="preserve"> coraçãozinho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B4542F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B4542F">
              <w:rPr>
                <w:rFonts w:cs="Arial"/>
                <w:b/>
                <w:bCs/>
                <w:color w:val="000000"/>
                <w:sz w:val="20"/>
              </w:rPr>
              <w:softHyphen/>
              <w:t>Percentual</w:t>
            </w:r>
          </w:p>
        </w:tc>
      </w:tr>
      <w:tr w:rsidR="00C51923" w:rsidRPr="00B4542F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B4542F">
              <w:rPr>
                <w:rFonts w:cs="Arial"/>
                <w:color w:val="000000"/>
                <w:sz w:val="20"/>
              </w:rPr>
              <w:t>Com repetição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B4542F">
              <w:rPr>
                <w:rFonts w:cs="Arial"/>
                <w:color w:val="000000"/>
                <w:sz w:val="20"/>
              </w:rPr>
              <w:t>11</w:t>
            </w:r>
          </w:p>
        </w:tc>
        <w:tc>
          <w:tcPr>
            <w:tcW w:w="1368" w:type="dxa"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B4542F">
              <w:rPr>
                <w:rFonts w:cs="Arial"/>
                <w:color w:val="000000"/>
                <w:sz w:val="20"/>
              </w:rPr>
              <w:t>26,2%</w:t>
            </w:r>
          </w:p>
        </w:tc>
      </w:tr>
      <w:tr w:rsidR="00C51923" w:rsidRPr="00B4542F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B4542F">
              <w:rPr>
                <w:rFonts w:cs="Arial"/>
                <w:color w:val="000000"/>
                <w:sz w:val="20"/>
              </w:rPr>
              <w:t>Sem repetição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B4542F" w:rsidRDefault="00925765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27</w:t>
            </w:r>
          </w:p>
        </w:tc>
        <w:tc>
          <w:tcPr>
            <w:tcW w:w="1368" w:type="dxa"/>
            <w:vAlign w:val="bottom"/>
            <w:hideMark/>
          </w:tcPr>
          <w:p w:rsidR="00C51923" w:rsidRPr="00B4542F" w:rsidRDefault="00925765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64,2</w:t>
            </w:r>
            <w:r w:rsidR="00C51923" w:rsidRPr="00B4542F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B4542F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B4542F">
              <w:rPr>
                <w:rFonts w:cs="Arial"/>
                <w:color w:val="000000"/>
                <w:sz w:val="20"/>
              </w:rPr>
              <w:t>Sem informação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B4542F" w:rsidRDefault="00925765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</w:tc>
        <w:tc>
          <w:tcPr>
            <w:tcW w:w="1368" w:type="dxa"/>
            <w:vAlign w:val="bottom"/>
            <w:hideMark/>
          </w:tcPr>
          <w:p w:rsidR="00C51923" w:rsidRPr="00B4542F" w:rsidRDefault="00925765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9,6</w:t>
            </w:r>
            <w:r w:rsidR="00C51923" w:rsidRPr="00B4542F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B4542F" w:rsidTr="00C7214E">
        <w:trPr>
          <w:trHeight w:val="330"/>
          <w:jc w:val="center"/>
        </w:trPr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B4542F">
              <w:rPr>
                <w:rFonts w:cs="Arial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B4542F">
              <w:rPr>
                <w:rFonts w:cs="Arial"/>
                <w:b/>
                <w:bCs/>
                <w:color w:val="000000"/>
                <w:sz w:val="20"/>
              </w:rPr>
              <w:t>42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C51923" w:rsidRPr="00B4542F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B4542F">
              <w:rPr>
                <w:rFonts w:cs="Arial"/>
                <w:b/>
                <w:bCs/>
                <w:color w:val="000000"/>
                <w:sz w:val="20"/>
              </w:rPr>
              <w:t>100%</w:t>
            </w:r>
          </w:p>
        </w:tc>
      </w:tr>
    </w:tbl>
    <w:p w:rsidR="00C51923" w:rsidRPr="00C51923" w:rsidRDefault="00C51923" w:rsidP="0054341C">
      <w:pPr>
        <w:spacing w:line="360" w:lineRule="auto"/>
        <w:ind w:left="142"/>
        <w:jc w:val="both"/>
        <w:rPr>
          <w:rFonts w:eastAsia="Calibri" w:cs="Arial"/>
          <w:szCs w:val="24"/>
          <w:lang w:eastAsia="en-US"/>
        </w:rPr>
      </w:pPr>
    </w:p>
    <w:p w:rsidR="00C51923" w:rsidRPr="00C51923" w:rsidRDefault="00C51923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>Considerando os recém-nascidos que tiveram o teste do coraçãozinho repetido</w:t>
      </w:r>
      <w:r w:rsidR="004942AA">
        <w:rPr>
          <w:rFonts w:eastAsia="Calibri" w:cs="Arial"/>
          <w:szCs w:val="24"/>
          <w:lang w:eastAsia="en-US"/>
        </w:rPr>
        <w:t xml:space="preserve"> (11)</w:t>
      </w:r>
      <w:r w:rsidRPr="00C51923">
        <w:rPr>
          <w:rFonts w:eastAsia="Calibri" w:cs="Arial"/>
          <w:szCs w:val="24"/>
          <w:lang w:eastAsia="en-US"/>
        </w:rPr>
        <w:t>, 6 deles apresentaram resultado normal e os outros 5 permanecera</w:t>
      </w:r>
      <w:r w:rsidR="00AC4121">
        <w:rPr>
          <w:rFonts w:eastAsia="Calibri" w:cs="Arial"/>
          <w:szCs w:val="24"/>
          <w:lang w:eastAsia="en-US"/>
        </w:rPr>
        <w:t>m com o teste alterado (tabela 4</w:t>
      </w:r>
      <w:r w:rsidRPr="00C51923">
        <w:rPr>
          <w:rFonts w:eastAsia="Calibri" w:cs="Arial"/>
          <w:szCs w:val="24"/>
          <w:lang w:eastAsia="en-US"/>
        </w:rPr>
        <w:t>)</w:t>
      </w:r>
      <w:r w:rsidR="00A964B3">
        <w:rPr>
          <w:rFonts w:eastAsia="Calibri" w:cs="Arial"/>
          <w:szCs w:val="24"/>
          <w:lang w:eastAsia="en-US"/>
        </w:rPr>
        <w:t>.</w:t>
      </w:r>
    </w:p>
    <w:p w:rsidR="00C51923" w:rsidRPr="004942AA" w:rsidRDefault="00C51923" w:rsidP="0054341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4942AA">
        <w:rPr>
          <w:rFonts w:eastAsia="Calibri" w:cs="Arial"/>
          <w:b/>
          <w:sz w:val="20"/>
          <w:lang w:eastAsia="en-US"/>
        </w:rPr>
        <w:t xml:space="preserve">Tabela </w:t>
      </w:r>
      <w:r w:rsidR="00AC4121">
        <w:rPr>
          <w:rFonts w:eastAsia="Calibri" w:cs="Arial"/>
          <w:b/>
          <w:sz w:val="20"/>
          <w:lang w:eastAsia="en-US"/>
        </w:rPr>
        <w:t>4</w:t>
      </w:r>
      <w:r w:rsidR="004942AA">
        <w:rPr>
          <w:rFonts w:eastAsia="Calibri" w:cs="Arial"/>
          <w:sz w:val="20"/>
          <w:lang w:eastAsia="en-US"/>
        </w:rPr>
        <w:t>.</w:t>
      </w:r>
      <w:r w:rsidRPr="004942AA">
        <w:rPr>
          <w:rFonts w:eastAsia="Calibri" w:cs="Arial"/>
          <w:sz w:val="20"/>
          <w:lang w:eastAsia="en-US"/>
        </w:rPr>
        <w:t xml:space="preserve"> Percentual de recém-nascidos por resultado da repetição do teste do coraçãozinho.</w:t>
      </w:r>
    </w:p>
    <w:tbl>
      <w:tblPr>
        <w:tblW w:w="70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440"/>
        <w:gridCol w:w="1368"/>
        <w:gridCol w:w="1368"/>
      </w:tblGrid>
      <w:tr w:rsidR="00C51923" w:rsidRPr="004942AA" w:rsidTr="00C7214E">
        <w:trPr>
          <w:trHeight w:val="315"/>
          <w:jc w:val="center"/>
        </w:trPr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sz w:val="20"/>
              </w:rPr>
            </w:pPr>
            <w:r w:rsidRPr="004942AA">
              <w:rPr>
                <w:rFonts w:cs="Arial"/>
                <w:b/>
                <w:bCs/>
                <w:sz w:val="20"/>
              </w:rPr>
              <w:t>Resultado do teste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Percentual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Percentual geral (42)</w:t>
            </w:r>
          </w:p>
        </w:tc>
      </w:tr>
      <w:tr w:rsidR="00C51923" w:rsidRPr="004942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Normal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6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54,5%</w:t>
            </w:r>
          </w:p>
        </w:tc>
        <w:tc>
          <w:tcPr>
            <w:tcW w:w="1368" w:type="dxa"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14,3%</w:t>
            </w:r>
          </w:p>
        </w:tc>
      </w:tr>
      <w:tr w:rsidR="00C51923" w:rsidRPr="004942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Alterado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5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45,5%</w:t>
            </w:r>
          </w:p>
        </w:tc>
        <w:tc>
          <w:tcPr>
            <w:tcW w:w="1368" w:type="dxa"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4942AA">
              <w:rPr>
                <w:rFonts w:cs="Arial"/>
                <w:color w:val="000000"/>
                <w:sz w:val="20"/>
              </w:rPr>
              <w:t>11,9%</w:t>
            </w:r>
          </w:p>
        </w:tc>
      </w:tr>
      <w:tr w:rsidR="00C51923" w:rsidRPr="004942AA" w:rsidTr="00C7214E">
        <w:trPr>
          <w:trHeight w:val="330"/>
          <w:jc w:val="center"/>
        </w:trPr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100,0%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C51923" w:rsidRPr="004942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4942AA">
              <w:rPr>
                <w:rFonts w:cs="Arial"/>
                <w:b/>
                <w:bCs/>
                <w:color w:val="000000"/>
                <w:sz w:val="20"/>
              </w:rPr>
              <w:t>26.2%</w:t>
            </w:r>
          </w:p>
        </w:tc>
      </w:tr>
    </w:tbl>
    <w:p w:rsidR="00A964B3" w:rsidRDefault="00A964B3" w:rsidP="00A964B3">
      <w:pPr>
        <w:spacing w:line="360" w:lineRule="auto"/>
        <w:jc w:val="both"/>
        <w:rPr>
          <w:rFonts w:eastAsia="Calibri" w:cs="Arial"/>
          <w:szCs w:val="24"/>
          <w:lang w:eastAsia="en-US"/>
        </w:rPr>
      </w:pPr>
    </w:p>
    <w:p w:rsidR="00C51923" w:rsidRDefault="00C51923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 xml:space="preserve">Dos recém-nascidos que continuaram com o teste alterado, 3 realizaram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Pr="00C51923">
        <w:rPr>
          <w:rFonts w:eastAsia="Calibri" w:cs="Arial"/>
          <w:szCs w:val="24"/>
          <w:lang w:eastAsia="en-US"/>
        </w:rPr>
        <w:t>, dos quais 2 evidenciaram cardiopatia</w:t>
      </w:r>
      <w:r w:rsidR="00AC4121">
        <w:rPr>
          <w:rFonts w:eastAsia="Calibri" w:cs="Arial"/>
          <w:szCs w:val="24"/>
          <w:lang w:eastAsia="en-US"/>
        </w:rPr>
        <w:t xml:space="preserve"> (tabela 5</w:t>
      </w:r>
      <w:r w:rsidR="00A964B3">
        <w:rPr>
          <w:rFonts w:eastAsia="Calibri" w:cs="Arial"/>
          <w:szCs w:val="24"/>
          <w:lang w:eastAsia="en-US"/>
        </w:rPr>
        <w:t>)</w:t>
      </w:r>
      <w:r w:rsidRPr="00C51923">
        <w:rPr>
          <w:rFonts w:eastAsia="Calibri" w:cs="Arial"/>
          <w:szCs w:val="24"/>
          <w:lang w:eastAsia="en-US"/>
        </w:rPr>
        <w:t xml:space="preserve">. </w:t>
      </w:r>
    </w:p>
    <w:p w:rsidR="000846D6" w:rsidRDefault="000846D6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0846D6" w:rsidRDefault="000846D6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0846D6" w:rsidRDefault="000846D6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0846D6" w:rsidRDefault="000846D6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0846D6" w:rsidRPr="00C51923" w:rsidRDefault="000846D6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</w:p>
    <w:p w:rsidR="00C51923" w:rsidRPr="000846D6" w:rsidRDefault="00C51923" w:rsidP="0054341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0846D6">
        <w:rPr>
          <w:rFonts w:eastAsia="Calibri" w:cs="Arial"/>
          <w:b/>
          <w:sz w:val="20"/>
          <w:lang w:eastAsia="en-US"/>
        </w:rPr>
        <w:t xml:space="preserve">Tabela </w:t>
      </w:r>
      <w:r w:rsidR="00AC4121" w:rsidRPr="000846D6">
        <w:rPr>
          <w:rFonts w:eastAsia="Calibri" w:cs="Arial"/>
          <w:b/>
          <w:sz w:val="20"/>
          <w:lang w:eastAsia="en-US"/>
        </w:rPr>
        <w:t>5</w:t>
      </w:r>
      <w:r w:rsidRPr="000846D6">
        <w:rPr>
          <w:rFonts w:eastAsia="Calibri" w:cs="Arial"/>
          <w:sz w:val="20"/>
          <w:lang w:eastAsia="en-US"/>
        </w:rPr>
        <w:t xml:space="preserve"> – Distribuição dos recém-nascidos segundo resultado do </w:t>
      </w:r>
      <w:proofErr w:type="spellStart"/>
      <w:r w:rsidRPr="000846D6">
        <w:rPr>
          <w:rFonts w:eastAsia="Calibri" w:cs="Arial"/>
          <w:sz w:val="20"/>
          <w:lang w:eastAsia="en-US"/>
        </w:rPr>
        <w:t>ecocardiograma</w:t>
      </w:r>
      <w:proofErr w:type="spellEnd"/>
    </w:p>
    <w:tbl>
      <w:tblPr>
        <w:tblW w:w="70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440"/>
        <w:gridCol w:w="1368"/>
        <w:gridCol w:w="1368"/>
      </w:tblGrid>
      <w:tr w:rsidR="00C51923" w:rsidRPr="000846D6" w:rsidTr="00C7214E">
        <w:trPr>
          <w:trHeight w:val="315"/>
          <w:jc w:val="center"/>
        </w:trPr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sz w:val="20"/>
              </w:rPr>
            </w:pPr>
            <w:r w:rsidRPr="000846D6">
              <w:rPr>
                <w:rFonts w:cs="Arial"/>
                <w:b/>
                <w:bCs/>
                <w:sz w:val="20"/>
              </w:rPr>
              <w:t xml:space="preserve">Resultado </w:t>
            </w:r>
            <w:proofErr w:type="spellStart"/>
            <w:r w:rsidRPr="000846D6">
              <w:rPr>
                <w:rFonts w:cs="Arial"/>
                <w:b/>
                <w:bCs/>
                <w:sz w:val="20"/>
              </w:rPr>
              <w:t>Ecocardiograma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0846D6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0846D6">
              <w:rPr>
                <w:rFonts w:cs="Arial"/>
                <w:b/>
                <w:bCs/>
                <w:color w:val="000000"/>
                <w:sz w:val="20"/>
              </w:rPr>
              <w:t>Percentual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0846D6">
              <w:rPr>
                <w:rFonts w:cs="Arial"/>
                <w:b/>
                <w:bCs/>
                <w:color w:val="000000"/>
                <w:sz w:val="20"/>
              </w:rPr>
              <w:t>Percentual geral (42)</w:t>
            </w:r>
          </w:p>
        </w:tc>
      </w:tr>
      <w:tr w:rsidR="00C51923" w:rsidRPr="000846D6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Normal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20%</w:t>
            </w:r>
          </w:p>
        </w:tc>
        <w:tc>
          <w:tcPr>
            <w:tcW w:w="1368" w:type="dxa"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2,4%</w:t>
            </w:r>
          </w:p>
        </w:tc>
      </w:tr>
      <w:tr w:rsidR="00C51923" w:rsidRPr="000846D6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Alterado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40%</w:t>
            </w:r>
          </w:p>
        </w:tc>
        <w:tc>
          <w:tcPr>
            <w:tcW w:w="1368" w:type="dxa"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4,8%</w:t>
            </w:r>
          </w:p>
        </w:tc>
      </w:tr>
      <w:tr w:rsidR="00C51923" w:rsidRPr="000846D6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Não fez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40%</w:t>
            </w:r>
          </w:p>
        </w:tc>
        <w:tc>
          <w:tcPr>
            <w:tcW w:w="1368" w:type="dxa"/>
            <w:vAlign w:val="bottom"/>
            <w:hideMark/>
          </w:tcPr>
          <w:p w:rsidR="00C51923" w:rsidRPr="000846D6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0846D6">
              <w:rPr>
                <w:rFonts w:cs="Arial"/>
                <w:color w:val="000000"/>
                <w:sz w:val="20"/>
              </w:rPr>
              <w:t>4,8%</w:t>
            </w:r>
          </w:p>
        </w:tc>
      </w:tr>
      <w:tr w:rsidR="00C51923" w:rsidRPr="00A964B3" w:rsidTr="00C7214E">
        <w:trPr>
          <w:trHeight w:val="330"/>
          <w:jc w:val="center"/>
        </w:trPr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A964B3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A964B3">
              <w:rPr>
                <w:rFonts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A964B3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A964B3">
              <w:rPr>
                <w:rFonts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A964B3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A964B3">
              <w:rPr>
                <w:rFonts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C51923" w:rsidRPr="00A964B3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A964B3">
              <w:rPr>
                <w:rFonts w:cs="Arial"/>
                <w:b/>
                <w:bCs/>
                <w:color w:val="000000"/>
                <w:sz w:val="16"/>
                <w:szCs w:val="16"/>
              </w:rPr>
              <w:t>12%</w:t>
            </w:r>
          </w:p>
        </w:tc>
      </w:tr>
    </w:tbl>
    <w:p w:rsidR="00C51923" w:rsidRPr="00C51923" w:rsidRDefault="00C51923" w:rsidP="0054341C">
      <w:pPr>
        <w:spacing w:line="360" w:lineRule="auto"/>
        <w:ind w:left="142"/>
        <w:jc w:val="both"/>
        <w:rPr>
          <w:rFonts w:eastAsia="Calibri" w:cs="Arial"/>
          <w:szCs w:val="24"/>
          <w:lang w:eastAsia="en-US"/>
        </w:rPr>
      </w:pPr>
    </w:p>
    <w:p w:rsidR="00C51923" w:rsidRPr="00C51923" w:rsidRDefault="00C51923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 w:rsidRPr="00C51923">
        <w:rPr>
          <w:rFonts w:eastAsia="Calibri" w:cs="Arial"/>
          <w:szCs w:val="24"/>
          <w:lang w:eastAsia="en-US"/>
        </w:rPr>
        <w:t>Considerando os recém-nascidos que não repetir</w:t>
      </w:r>
      <w:r w:rsidR="004626D1">
        <w:rPr>
          <w:rFonts w:eastAsia="Calibri" w:cs="Arial"/>
          <w:szCs w:val="24"/>
          <w:lang w:eastAsia="en-US"/>
        </w:rPr>
        <w:t>am o teste do coraçãozinho (64,2</w:t>
      </w:r>
      <w:r w:rsidRPr="00C51923">
        <w:rPr>
          <w:rFonts w:eastAsia="Calibri" w:cs="Arial"/>
          <w:szCs w:val="24"/>
          <w:lang w:eastAsia="en-US"/>
        </w:rPr>
        <w:t>% dos 42 recém-</w:t>
      </w:r>
      <w:r w:rsidR="004626D1">
        <w:rPr>
          <w:rFonts w:eastAsia="Calibri" w:cs="Arial"/>
          <w:szCs w:val="24"/>
          <w:lang w:eastAsia="en-US"/>
        </w:rPr>
        <w:t>nascidos), verificou-se que 41</w:t>
      </w:r>
      <w:r w:rsidRPr="00C51923">
        <w:rPr>
          <w:rFonts w:eastAsia="Calibri" w:cs="Arial"/>
          <w:szCs w:val="24"/>
          <w:lang w:eastAsia="en-US"/>
        </w:rPr>
        <w:t>% foram liberados sem reali</w:t>
      </w:r>
      <w:r w:rsidR="00AC4121">
        <w:rPr>
          <w:rFonts w:eastAsia="Calibri" w:cs="Arial"/>
          <w:szCs w:val="24"/>
          <w:lang w:eastAsia="en-US"/>
        </w:rPr>
        <w:t xml:space="preserve">zar </w:t>
      </w:r>
      <w:proofErr w:type="spellStart"/>
      <w:r w:rsidR="00AC4121">
        <w:rPr>
          <w:rFonts w:eastAsia="Calibri" w:cs="Arial"/>
          <w:szCs w:val="24"/>
          <w:lang w:eastAsia="en-US"/>
        </w:rPr>
        <w:lastRenderedPageBreak/>
        <w:t>ecocardiograma</w:t>
      </w:r>
      <w:proofErr w:type="spellEnd"/>
      <w:r w:rsidR="00AC4121">
        <w:rPr>
          <w:rFonts w:eastAsia="Calibri" w:cs="Arial"/>
          <w:szCs w:val="24"/>
          <w:lang w:eastAsia="en-US"/>
        </w:rPr>
        <w:t xml:space="preserve"> (tabela 6</w:t>
      </w:r>
      <w:r w:rsidR="004626D1">
        <w:rPr>
          <w:rFonts w:eastAsia="Calibri" w:cs="Arial"/>
          <w:szCs w:val="24"/>
          <w:lang w:eastAsia="en-US"/>
        </w:rPr>
        <w:t>) e dos 59</w:t>
      </w:r>
      <w:r w:rsidRPr="00C51923">
        <w:rPr>
          <w:rFonts w:eastAsia="Calibri" w:cs="Arial"/>
          <w:szCs w:val="24"/>
          <w:lang w:eastAsia="en-US"/>
        </w:rPr>
        <w:t xml:space="preserve">% que realizaram </w:t>
      </w:r>
      <w:proofErr w:type="spellStart"/>
      <w:r w:rsidRPr="00C51923">
        <w:rPr>
          <w:rFonts w:eastAsia="Calibri" w:cs="Arial"/>
          <w:szCs w:val="24"/>
          <w:lang w:eastAsia="en-US"/>
        </w:rPr>
        <w:t>ecocardiograma</w:t>
      </w:r>
      <w:proofErr w:type="spellEnd"/>
      <w:r w:rsidR="00174C2F">
        <w:rPr>
          <w:rFonts w:eastAsia="Calibri" w:cs="Arial"/>
          <w:szCs w:val="24"/>
          <w:lang w:eastAsia="en-US"/>
        </w:rPr>
        <w:t xml:space="preserve"> </w:t>
      </w:r>
      <w:r w:rsidRPr="00C51923">
        <w:rPr>
          <w:rFonts w:eastAsia="Calibri" w:cs="Arial"/>
          <w:szCs w:val="24"/>
          <w:lang w:eastAsia="en-US"/>
        </w:rPr>
        <w:t>50% obtiveram resultado alterado (tabel</w:t>
      </w:r>
      <w:r w:rsidR="00AC4121">
        <w:rPr>
          <w:rFonts w:eastAsia="Calibri" w:cs="Arial"/>
          <w:szCs w:val="24"/>
          <w:lang w:eastAsia="en-US"/>
        </w:rPr>
        <w:t>a 7</w:t>
      </w:r>
      <w:r w:rsidRPr="00C51923">
        <w:rPr>
          <w:rFonts w:eastAsia="Calibri" w:cs="Arial"/>
          <w:szCs w:val="24"/>
          <w:lang w:eastAsia="en-US"/>
        </w:rPr>
        <w:t>).</w:t>
      </w:r>
    </w:p>
    <w:p w:rsidR="00C51923" w:rsidRPr="00C029AA" w:rsidRDefault="00C51923" w:rsidP="0054341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C029AA">
        <w:rPr>
          <w:rFonts w:eastAsia="Calibri" w:cs="Arial"/>
          <w:b/>
          <w:sz w:val="20"/>
          <w:lang w:eastAsia="en-US"/>
        </w:rPr>
        <w:t xml:space="preserve">Tabela </w:t>
      </w:r>
      <w:r w:rsidR="00AC4121">
        <w:rPr>
          <w:rFonts w:eastAsia="Calibri" w:cs="Arial"/>
          <w:b/>
          <w:sz w:val="20"/>
          <w:lang w:eastAsia="en-US"/>
        </w:rPr>
        <w:t>6</w:t>
      </w:r>
      <w:r w:rsidR="00C029AA">
        <w:rPr>
          <w:rFonts w:eastAsia="Calibri" w:cs="Arial"/>
          <w:sz w:val="20"/>
          <w:lang w:eastAsia="en-US"/>
        </w:rPr>
        <w:t xml:space="preserve">. </w:t>
      </w:r>
      <w:r w:rsidRPr="00C029AA">
        <w:rPr>
          <w:rFonts w:eastAsia="Calibri" w:cs="Arial"/>
          <w:sz w:val="20"/>
          <w:lang w:eastAsia="en-US"/>
        </w:rPr>
        <w:t xml:space="preserve">Distribuição de recém-nascidos que não repetiram o teste do coraçãozinho por realização do </w:t>
      </w:r>
      <w:proofErr w:type="spellStart"/>
      <w:r w:rsidRPr="00C029AA">
        <w:rPr>
          <w:rFonts w:eastAsia="Calibri" w:cs="Arial"/>
          <w:sz w:val="20"/>
          <w:lang w:eastAsia="en-US"/>
        </w:rPr>
        <w:t>Ecocardiograma</w:t>
      </w:r>
      <w:proofErr w:type="spellEnd"/>
      <w:r w:rsidRPr="00C029AA">
        <w:rPr>
          <w:rFonts w:eastAsia="Calibri" w:cs="Arial"/>
          <w:sz w:val="20"/>
          <w:lang w:eastAsia="en-US"/>
        </w:rPr>
        <w:t>.</w:t>
      </w:r>
    </w:p>
    <w:tbl>
      <w:tblPr>
        <w:tblW w:w="70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440"/>
        <w:gridCol w:w="1368"/>
        <w:gridCol w:w="1368"/>
      </w:tblGrid>
      <w:tr w:rsidR="00C51923" w:rsidRPr="00C029AA" w:rsidTr="00C7214E">
        <w:trPr>
          <w:trHeight w:val="315"/>
          <w:jc w:val="center"/>
        </w:trPr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sz w:val="20"/>
              </w:rPr>
            </w:pPr>
            <w:proofErr w:type="spellStart"/>
            <w:r w:rsidRPr="00C029AA">
              <w:rPr>
                <w:rFonts w:cs="Arial"/>
                <w:b/>
                <w:bCs/>
                <w:sz w:val="20"/>
              </w:rPr>
              <w:t>Ecocardiograma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Percentual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 xml:space="preserve">Percentual </w:t>
            </w:r>
            <w:proofErr w:type="gramStart"/>
            <w:r w:rsidRPr="00C029AA">
              <w:rPr>
                <w:rFonts w:cs="Arial"/>
                <w:b/>
                <w:bCs/>
                <w:color w:val="000000"/>
                <w:sz w:val="20"/>
              </w:rPr>
              <w:t>geral(</w:t>
            </w:r>
            <w:proofErr w:type="gramEnd"/>
            <w:r w:rsidRPr="00C029AA">
              <w:rPr>
                <w:rFonts w:cs="Arial"/>
                <w:b/>
                <w:bCs/>
                <w:color w:val="000000"/>
                <w:sz w:val="20"/>
              </w:rPr>
              <w:t>42)</w:t>
            </w:r>
          </w:p>
        </w:tc>
      </w:tr>
      <w:tr w:rsidR="00C51923" w:rsidRPr="00C029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Realizado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16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59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  <w:tc>
          <w:tcPr>
            <w:tcW w:w="1368" w:type="dxa"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38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C029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Não realizado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11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41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  <w:tc>
          <w:tcPr>
            <w:tcW w:w="1368" w:type="dxa"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26,19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C029AA" w:rsidTr="00C7214E">
        <w:trPr>
          <w:trHeight w:val="330"/>
          <w:jc w:val="center"/>
        </w:trPr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100%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64,2</w:t>
            </w:r>
            <w:r w:rsidR="00C51923" w:rsidRPr="00C029AA">
              <w:rPr>
                <w:rFonts w:cs="Arial"/>
                <w:b/>
                <w:bCs/>
                <w:color w:val="000000"/>
                <w:sz w:val="20"/>
              </w:rPr>
              <w:t>%</w:t>
            </w:r>
          </w:p>
        </w:tc>
      </w:tr>
    </w:tbl>
    <w:p w:rsidR="001C25C4" w:rsidRPr="00C51923" w:rsidRDefault="001C25C4" w:rsidP="0054341C">
      <w:pPr>
        <w:spacing w:line="360" w:lineRule="auto"/>
        <w:jc w:val="both"/>
        <w:rPr>
          <w:rFonts w:eastAsia="Calibri" w:cs="Arial"/>
          <w:szCs w:val="24"/>
          <w:lang w:eastAsia="en-US"/>
        </w:rPr>
      </w:pPr>
    </w:p>
    <w:p w:rsidR="00C51923" w:rsidRPr="00C029AA" w:rsidRDefault="00C51923" w:rsidP="0054341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C029AA">
        <w:rPr>
          <w:rFonts w:eastAsia="Calibri" w:cs="Arial"/>
          <w:b/>
          <w:sz w:val="20"/>
          <w:lang w:eastAsia="en-US"/>
        </w:rPr>
        <w:t xml:space="preserve">Tabela </w:t>
      </w:r>
      <w:r w:rsidR="00AC4121">
        <w:rPr>
          <w:rFonts w:eastAsia="Calibri" w:cs="Arial"/>
          <w:b/>
          <w:sz w:val="20"/>
          <w:lang w:eastAsia="en-US"/>
        </w:rPr>
        <w:t>7</w:t>
      </w:r>
      <w:r w:rsidR="00C029AA" w:rsidRPr="00C029AA">
        <w:rPr>
          <w:rFonts w:eastAsia="Calibri" w:cs="Arial"/>
          <w:b/>
          <w:sz w:val="20"/>
          <w:lang w:eastAsia="en-US"/>
        </w:rPr>
        <w:t>.</w:t>
      </w:r>
      <w:r w:rsidRPr="00C029AA">
        <w:rPr>
          <w:rFonts w:eastAsia="Calibri" w:cs="Arial"/>
          <w:sz w:val="20"/>
          <w:lang w:eastAsia="en-US"/>
        </w:rPr>
        <w:t xml:space="preserve"> Distribuição de recém-nascidos que não repetiram teste do coraçãozinho por resultado do </w:t>
      </w:r>
      <w:proofErr w:type="spellStart"/>
      <w:r w:rsidRPr="00C029AA">
        <w:rPr>
          <w:rFonts w:eastAsia="Calibri" w:cs="Arial"/>
          <w:sz w:val="20"/>
          <w:lang w:eastAsia="en-US"/>
        </w:rPr>
        <w:t>Ecocardiograma</w:t>
      </w:r>
      <w:proofErr w:type="spellEnd"/>
      <w:r w:rsidRPr="00C029AA">
        <w:rPr>
          <w:rFonts w:eastAsia="Calibri" w:cs="Arial"/>
          <w:sz w:val="20"/>
          <w:lang w:eastAsia="en-US"/>
        </w:rPr>
        <w:t>.</w:t>
      </w:r>
    </w:p>
    <w:tbl>
      <w:tblPr>
        <w:tblW w:w="70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440"/>
        <w:gridCol w:w="1368"/>
        <w:gridCol w:w="1368"/>
      </w:tblGrid>
      <w:tr w:rsidR="00C51923" w:rsidRPr="00C029AA" w:rsidTr="00C7214E">
        <w:trPr>
          <w:trHeight w:val="315"/>
          <w:jc w:val="center"/>
        </w:trPr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sz w:val="20"/>
              </w:rPr>
            </w:pPr>
            <w:proofErr w:type="spellStart"/>
            <w:r w:rsidRPr="00C029AA">
              <w:rPr>
                <w:rFonts w:cs="Arial"/>
                <w:b/>
                <w:bCs/>
                <w:sz w:val="20"/>
              </w:rPr>
              <w:t>Ecocardiograma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Frequência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Percentual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 xml:space="preserve">Percentual </w:t>
            </w:r>
            <w:proofErr w:type="gramStart"/>
            <w:r w:rsidRPr="00C029AA">
              <w:rPr>
                <w:rFonts w:cs="Arial"/>
                <w:b/>
                <w:bCs/>
                <w:color w:val="000000"/>
                <w:sz w:val="20"/>
              </w:rPr>
              <w:t>geral(</w:t>
            </w:r>
            <w:proofErr w:type="gramEnd"/>
            <w:r w:rsidRPr="00C029AA">
              <w:rPr>
                <w:rFonts w:cs="Arial"/>
                <w:b/>
                <w:bCs/>
                <w:color w:val="000000"/>
                <w:sz w:val="20"/>
              </w:rPr>
              <w:t>42)</w:t>
            </w:r>
          </w:p>
        </w:tc>
      </w:tr>
      <w:tr w:rsidR="00C51923" w:rsidRPr="00C029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Normal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50%</w:t>
            </w:r>
          </w:p>
        </w:tc>
        <w:tc>
          <w:tcPr>
            <w:tcW w:w="1368" w:type="dxa"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19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C029AA" w:rsidTr="00C7214E">
        <w:trPr>
          <w:trHeight w:val="315"/>
          <w:jc w:val="center"/>
        </w:trPr>
        <w:tc>
          <w:tcPr>
            <w:tcW w:w="2860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Alterado</w:t>
            </w:r>
          </w:p>
        </w:tc>
        <w:tc>
          <w:tcPr>
            <w:tcW w:w="1440" w:type="dxa"/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</w:tc>
        <w:tc>
          <w:tcPr>
            <w:tcW w:w="1368" w:type="dxa"/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 w:rsidRPr="00C029AA">
              <w:rPr>
                <w:rFonts w:cs="Arial"/>
                <w:color w:val="000000"/>
                <w:sz w:val="20"/>
              </w:rPr>
              <w:t>50%</w:t>
            </w:r>
          </w:p>
        </w:tc>
        <w:tc>
          <w:tcPr>
            <w:tcW w:w="1368" w:type="dxa"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19</w:t>
            </w:r>
            <w:r w:rsidR="00C51923" w:rsidRPr="00C029AA">
              <w:rPr>
                <w:rFonts w:cs="Arial"/>
                <w:color w:val="000000"/>
                <w:sz w:val="20"/>
              </w:rPr>
              <w:t>%</w:t>
            </w:r>
          </w:p>
        </w:tc>
      </w:tr>
      <w:tr w:rsidR="00C51923" w:rsidRPr="00C029AA" w:rsidTr="00C7214E">
        <w:trPr>
          <w:trHeight w:val="330"/>
          <w:jc w:val="center"/>
        </w:trPr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C51923" w:rsidRPr="00C029AA" w:rsidRDefault="00C51923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C029AA">
              <w:rPr>
                <w:rFonts w:cs="Arial"/>
                <w:b/>
                <w:bCs/>
                <w:color w:val="000000"/>
                <w:sz w:val="20"/>
              </w:rPr>
              <w:t>100%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C51923" w:rsidRPr="00C029AA" w:rsidRDefault="004626D1" w:rsidP="0054341C">
            <w:pPr>
              <w:spacing w:line="360" w:lineRule="auto"/>
              <w:ind w:left="142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38</w:t>
            </w:r>
            <w:r w:rsidR="00C51923" w:rsidRPr="00C029AA">
              <w:rPr>
                <w:rFonts w:cs="Arial"/>
                <w:b/>
                <w:bCs/>
                <w:color w:val="000000"/>
                <w:sz w:val="20"/>
              </w:rPr>
              <w:t>%</w:t>
            </w:r>
          </w:p>
        </w:tc>
      </w:tr>
    </w:tbl>
    <w:p w:rsidR="00C51923" w:rsidRPr="00C51923" w:rsidRDefault="00C51923" w:rsidP="0054341C">
      <w:pPr>
        <w:spacing w:line="360" w:lineRule="auto"/>
        <w:ind w:left="142"/>
        <w:jc w:val="both"/>
        <w:rPr>
          <w:rFonts w:eastAsia="Calibri" w:cs="Arial"/>
          <w:szCs w:val="24"/>
          <w:lang w:eastAsia="en-US"/>
        </w:rPr>
      </w:pPr>
    </w:p>
    <w:p w:rsidR="00C51923" w:rsidRDefault="00516B03" w:rsidP="004A08FE">
      <w:pPr>
        <w:spacing w:line="360" w:lineRule="auto"/>
        <w:ind w:firstLine="709"/>
        <w:jc w:val="both"/>
        <w:rPr>
          <w:rFonts w:eastAsia="Calibri" w:cs="Arial"/>
          <w:szCs w:val="24"/>
          <w:lang w:eastAsia="en-US"/>
        </w:rPr>
      </w:pPr>
      <w:r>
        <w:rPr>
          <w:rFonts w:eastAsia="Calibri" w:cs="Arial"/>
          <w:szCs w:val="24"/>
          <w:lang w:eastAsia="en-US"/>
        </w:rPr>
        <w:t>Na n</w:t>
      </w:r>
      <w:r w:rsidR="000846D6">
        <w:rPr>
          <w:rFonts w:eastAsia="Calibri" w:cs="Arial"/>
          <w:szCs w:val="24"/>
          <w:lang w:eastAsia="en-US"/>
        </w:rPr>
        <w:t>ossa amostra foram realizados 19</w:t>
      </w:r>
      <w:r w:rsidR="00FB0895">
        <w:rPr>
          <w:rFonts w:eastAsia="Calibri" w:cs="Arial"/>
          <w:szCs w:val="24"/>
          <w:lang w:eastAsia="en-US"/>
        </w:rPr>
        <w:t xml:space="preserve"> </w:t>
      </w:r>
      <w:proofErr w:type="spellStart"/>
      <w:r w:rsidR="00FB0895">
        <w:rPr>
          <w:rFonts w:eastAsia="Calibri" w:cs="Arial"/>
          <w:szCs w:val="24"/>
          <w:lang w:eastAsia="en-US"/>
        </w:rPr>
        <w:t>ecocardiogramas</w:t>
      </w:r>
      <w:proofErr w:type="spellEnd"/>
      <w:r w:rsidR="009C7973">
        <w:rPr>
          <w:rFonts w:eastAsia="Calibri" w:cs="Arial"/>
          <w:szCs w:val="24"/>
          <w:lang w:eastAsia="en-US"/>
        </w:rPr>
        <w:t xml:space="preserve"> </w:t>
      </w:r>
      <w:r w:rsidR="00AE1D2A">
        <w:rPr>
          <w:rFonts w:eastAsia="Calibri" w:cs="Arial"/>
          <w:szCs w:val="24"/>
          <w:lang w:eastAsia="en-US"/>
        </w:rPr>
        <w:t xml:space="preserve">em pacientes </w:t>
      </w:r>
      <w:r w:rsidR="009C7973">
        <w:rPr>
          <w:rFonts w:eastAsia="Calibri" w:cs="Arial"/>
          <w:szCs w:val="24"/>
          <w:lang w:eastAsia="en-US"/>
        </w:rPr>
        <w:t>que tiveram o teste do coraçãozinho alterado</w:t>
      </w:r>
      <w:r w:rsidR="00FB0895">
        <w:rPr>
          <w:rFonts w:eastAsia="Calibri" w:cs="Arial"/>
          <w:szCs w:val="24"/>
          <w:lang w:eastAsia="en-US"/>
        </w:rPr>
        <w:t xml:space="preserve">, sendo encontrados achados </w:t>
      </w:r>
      <w:r w:rsidR="00AE1D2A">
        <w:rPr>
          <w:rFonts w:eastAsia="Calibri" w:cs="Arial"/>
          <w:szCs w:val="24"/>
          <w:lang w:eastAsia="en-US"/>
        </w:rPr>
        <w:t xml:space="preserve">de </w:t>
      </w:r>
      <w:r w:rsidR="00FB0895">
        <w:rPr>
          <w:rFonts w:eastAsia="Calibri" w:cs="Arial"/>
          <w:szCs w:val="24"/>
          <w:lang w:eastAsia="en-US"/>
        </w:rPr>
        <w:t xml:space="preserve">cardiopatias em </w:t>
      </w:r>
      <w:r w:rsidR="00C51923" w:rsidRPr="00C51923">
        <w:rPr>
          <w:rFonts w:eastAsia="Calibri" w:cs="Arial"/>
          <w:szCs w:val="24"/>
          <w:lang w:eastAsia="en-US"/>
        </w:rPr>
        <w:t>11 pacientes</w:t>
      </w:r>
      <w:r w:rsidR="00906131">
        <w:rPr>
          <w:rFonts w:eastAsia="Calibri" w:cs="Arial"/>
          <w:szCs w:val="24"/>
          <w:lang w:eastAsia="en-US"/>
        </w:rPr>
        <w:t>.</w:t>
      </w:r>
      <w:r>
        <w:rPr>
          <w:rFonts w:eastAsia="Calibri" w:cs="Arial"/>
          <w:szCs w:val="24"/>
          <w:lang w:eastAsia="en-US"/>
        </w:rPr>
        <w:t xml:space="preserve"> C</w:t>
      </w:r>
      <w:r w:rsidR="00C51923" w:rsidRPr="00C51923">
        <w:rPr>
          <w:rFonts w:eastAsia="Calibri" w:cs="Arial"/>
          <w:szCs w:val="24"/>
          <w:lang w:eastAsia="en-US"/>
        </w:rPr>
        <w:t xml:space="preserve">ardiopatia congênita crítica </w:t>
      </w:r>
      <w:r w:rsidR="00FB0895">
        <w:rPr>
          <w:rFonts w:eastAsia="Calibri" w:cs="Arial"/>
          <w:szCs w:val="24"/>
          <w:lang w:eastAsia="en-US"/>
        </w:rPr>
        <w:t xml:space="preserve">foi observada </w:t>
      </w:r>
      <w:r w:rsidR="00C51923" w:rsidRPr="00C51923">
        <w:rPr>
          <w:rFonts w:eastAsia="Calibri" w:cs="Arial"/>
          <w:szCs w:val="24"/>
          <w:lang w:eastAsia="en-US"/>
        </w:rPr>
        <w:t xml:space="preserve">em </w:t>
      </w:r>
      <w:r w:rsidR="00FB0895">
        <w:rPr>
          <w:rFonts w:eastAsia="Calibri" w:cs="Arial"/>
          <w:szCs w:val="24"/>
          <w:lang w:eastAsia="en-US"/>
        </w:rPr>
        <w:t xml:space="preserve">apenas </w:t>
      </w:r>
      <w:r w:rsidR="00C51923" w:rsidRPr="00C51923">
        <w:rPr>
          <w:rFonts w:eastAsia="Calibri" w:cs="Arial"/>
          <w:szCs w:val="24"/>
          <w:lang w:eastAsia="en-US"/>
        </w:rPr>
        <w:t xml:space="preserve">1 paciente, correspondendo a Anomalia de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Ebstein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, com refluxo tricúspide acentuado e achado de forame oval patente; Comunicação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Interatrial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(CIA) tipo fossa oval </w:t>
      </w:r>
      <w:r w:rsidR="00C03FD2">
        <w:rPr>
          <w:rFonts w:eastAsia="Calibri" w:cs="Arial"/>
          <w:szCs w:val="24"/>
          <w:lang w:eastAsia="en-US"/>
        </w:rPr>
        <w:t xml:space="preserve">com </w:t>
      </w:r>
      <w:r w:rsidR="00C03FD2" w:rsidRPr="00C51923">
        <w:rPr>
          <w:rFonts w:eastAsia="Calibri" w:cs="Arial"/>
          <w:szCs w:val="24"/>
          <w:lang w:eastAsia="en-US"/>
        </w:rPr>
        <w:t>Hipertensão</w:t>
      </w:r>
      <w:r w:rsidR="00C03FD2">
        <w:rPr>
          <w:rFonts w:eastAsia="Calibri" w:cs="Arial"/>
          <w:szCs w:val="24"/>
          <w:lang w:eastAsia="en-US"/>
        </w:rPr>
        <w:t xml:space="preserve"> arterial pulmonar </w:t>
      </w:r>
      <w:r w:rsidR="00C51923" w:rsidRPr="00C51923">
        <w:rPr>
          <w:rFonts w:eastAsia="Calibri" w:cs="Arial"/>
          <w:szCs w:val="24"/>
          <w:lang w:eastAsia="en-US"/>
        </w:rPr>
        <w:t xml:space="preserve">e hipertrofia de ventrículo direito em 1 paciente; Defeito do septo atrioventricular (DSAV) intermediário e insuficiência mínima de valva atrioventricular em 1 paciente; CIA com Hipertensão arterial pulmonar persistente do RN em 1 paciente; CIA tipo fossa oval em 2 pacientes; Comunicação Interventricular (CIV)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perimembranosa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ampla com CIA tipo fossa oval com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hiperfluxo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</w:t>
      </w:r>
      <w:r w:rsidR="00C03FD2">
        <w:rPr>
          <w:rFonts w:eastAsia="Calibri" w:cs="Arial"/>
          <w:szCs w:val="24"/>
          <w:lang w:eastAsia="en-US"/>
        </w:rPr>
        <w:t>e persistência do canal arterial (PCA)</w:t>
      </w:r>
      <w:r w:rsidR="00C51923" w:rsidRPr="00C51923">
        <w:rPr>
          <w:rFonts w:eastAsia="Calibri" w:cs="Arial"/>
          <w:szCs w:val="24"/>
          <w:lang w:eastAsia="en-US"/>
        </w:rPr>
        <w:t xml:space="preserve">e </w:t>
      </w:r>
      <w:r w:rsidR="00C029AA">
        <w:rPr>
          <w:rFonts w:eastAsia="Calibri" w:cs="Arial"/>
          <w:szCs w:val="24"/>
          <w:lang w:eastAsia="en-US"/>
        </w:rPr>
        <w:t>H</w:t>
      </w:r>
      <w:r w:rsidR="00C51923" w:rsidRPr="00C51923">
        <w:rPr>
          <w:rFonts w:eastAsia="Calibri" w:cs="Arial"/>
          <w:szCs w:val="24"/>
          <w:lang w:eastAsia="en-US"/>
        </w:rPr>
        <w:t xml:space="preserve">ipertensão </w:t>
      </w:r>
      <w:r w:rsidR="00C029AA">
        <w:rPr>
          <w:rFonts w:eastAsia="Calibri" w:cs="Arial"/>
          <w:szCs w:val="24"/>
          <w:lang w:eastAsia="en-US"/>
        </w:rPr>
        <w:t xml:space="preserve">arterial </w:t>
      </w:r>
      <w:r w:rsidR="00C51923" w:rsidRPr="00C51923">
        <w:rPr>
          <w:rFonts w:eastAsia="Calibri" w:cs="Arial"/>
          <w:szCs w:val="24"/>
          <w:lang w:eastAsia="en-US"/>
        </w:rPr>
        <w:t xml:space="preserve">pulmonar em 1 paciente; CIV muscular sem repercussão hemodinâmica e forame oval patente em 1 paciente; DSAV forma intermediária tipo CIV e CIA </w:t>
      </w:r>
      <w:r w:rsidR="00C029AA">
        <w:rPr>
          <w:rFonts w:eastAsia="Calibri" w:cs="Arial"/>
          <w:szCs w:val="24"/>
          <w:lang w:eastAsia="en-US"/>
        </w:rPr>
        <w:t>e</w:t>
      </w:r>
      <w:r w:rsidR="00C51923" w:rsidRPr="00C51923">
        <w:rPr>
          <w:rFonts w:eastAsia="Calibri" w:cs="Arial"/>
          <w:szCs w:val="24"/>
          <w:lang w:eastAsia="en-US"/>
        </w:rPr>
        <w:t xml:space="preserve">m região de fossa oval e PCA em fechamento com padrão fetal de pressão pulmonar em 1 paciente; DSAV total balanceado tipo A de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Rastelli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com </w:t>
      </w:r>
      <w:r w:rsidR="00C029AA">
        <w:rPr>
          <w:rFonts w:eastAsia="Calibri" w:cs="Arial"/>
          <w:szCs w:val="24"/>
          <w:lang w:eastAsia="en-US"/>
        </w:rPr>
        <w:t>estenose</w:t>
      </w:r>
      <w:r w:rsidR="00C51923" w:rsidRPr="00C51923">
        <w:rPr>
          <w:rFonts w:eastAsia="Calibri" w:cs="Arial"/>
          <w:szCs w:val="24"/>
          <w:lang w:eastAsia="en-US"/>
        </w:rPr>
        <w:t xml:space="preserve"> relativa de ramos pulmonares e </w:t>
      </w:r>
      <w:proofErr w:type="spellStart"/>
      <w:r w:rsidR="00C51923" w:rsidRPr="00C51923">
        <w:rPr>
          <w:rFonts w:eastAsia="Calibri" w:cs="Arial"/>
          <w:szCs w:val="24"/>
          <w:lang w:eastAsia="en-US"/>
        </w:rPr>
        <w:t>hiperfluxo</w:t>
      </w:r>
      <w:proofErr w:type="spellEnd"/>
      <w:r w:rsidR="00C51923" w:rsidRPr="00C51923">
        <w:rPr>
          <w:rFonts w:eastAsia="Calibri" w:cs="Arial"/>
          <w:szCs w:val="24"/>
          <w:lang w:eastAsia="en-US"/>
        </w:rPr>
        <w:t xml:space="preserve"> e hipertensão pulmonar em 1 paciente; hipertensão arterial pulmonar persistente e forame oval patente foi evidenciada em 1 paciente</w:t>
      </w:r>
      <w:r>
        <w:rPr>
          <w:rFonts w:eastAsia="Calibri" w:cs="Arial"/>
          <w:szCs w:val="24"/>
          <w:lang w:eastAsia="en-US"/>
        </w:rPr>
        <w:t xml:space="preserve"> (</w:t>
      </w:r>
      <w:r w:rsidR="00AC4121">
        <w:rPr>
          <w:rFonts w:eastAsia="Calibri" w:cs="Arial"/>
          <w:szCs w:val="24"/>
          <w:lang w:eastAsia="en-US"/>
        </w:rPr>
        <w:t>t</w:t>
      </w:r>
      <w:r>
        <w:rPr>
          <w:rFonts w:eastAsia="Calibri" w:cs="Arial"/>
          <w:szCs w:val="24"/>
          <w:lang w:eastAsia="en-US"/>
        </w:rPr>
        <w:t>abela</w:t>
      </w:r>
      <w:r w:rsidR="00AC4121">
        <w:rPr>
          <w:rFonts w:eastAsia="Calibri" w:cs="Arial"/>
          <w:szCs w:val="24"/>
          <w:lang w:eastAsia="en-US"/>
        </w:rPr>
        <w:t xml:space="preserve"> 8</w:t>
      </w:r>
      <w:r>
        <w:rPr>
          <w:rFonts w:eastAsia="Calibri" w:cs="Arial"/>
          <w:szCs w:val="24"/>
          <w:lang w:eastAsia="en-US"/>
        </w:rPr>
        <w:t>)</w:t>
      </w:r>
      <w:r w:rsidR="00AC4121">
        <w:rPr>
          <w:rFonts w:eastAsia="Calibri" w:cs="Arial"/>
          <w:szCs w:val="24"/>
          <w:lang w:eastAsia="en-US"/>
        </w:rPr>
        <w:t xml:space="preserve">. 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 w:rsidRPr="00850399">
        <w:rPr>
          <w:rFonts w:cs="Arial"/>
          <w:b/>
          <w:sz w:val="20"/>
        </w:rPr>
        <w:t xml:space="preserve">Tabela 8. </w:t>
      </w:r>
      <w:r>
        <w:rPr>
          <w:rFonts w:cs="Arial"/>
          <w:sz w:val="20"/>
        </w:rPr>
        <w:t xml:space="preserve">Cardiopatias Congênitas e alterações encontradas nos </w:t>
      </w:r>
      <w:proofErr w:type="spellStart"/>
      <w:r>
        <w:rPr>
          <w:rFonts w:cs="Arial"/>
          <w:sz w:val="20"/>
        </w:rPr>
        <w:t>ecocardiogramas</w:t>
      </w:r>
      <w:proofErr w:type="spellEnd"/>
      <w:r>
        <w:rPr>
          <w:rFonts w:cs="Arial"/>
          <w:sz w:val="20"/>
        </w:rPr>
        <w:t xml:space="preserve"> realizados</w:t>
      </w:r>
    </w:p>
    <w:p w:rsidR="00FA2AB3" w:rsidRDefault="00E22189" w:rsidP="00FA2AB3">
      <w:pPr>
        <w:rPr>
          <w:rFonts w:cs="Arial"/>
          <w:sz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46354</wp:posOffset>
                </wp:positionV>
                <wp:extent cx="5324475" cy="0"/>
                <wp:effectExtent l="0" t="0" r="28575" b="19050"/>
                <wp:wrapNone/>
                <wp:docPr id="1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24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52D70" id="Conector reto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8.7pt,3.65pt" to="427.9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2670CB">
        <w:rPr>
          <w:rFonts w:cs="Arial"/>
          <w:sz w:val="20"/>
        </w:rPr>
        <w:tab/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proofErr w:type="spellStart"/>
      <w:r>
        <w:rPr>
          <w:rFonts w:cs="Arial"/>
          <w:sz w:val="20"/>
        </w:rPr>
        <w:t>A.Ebstein</w:t>
      </w:r>
      <w:proofErr w:type="spellEnd"/>
      <w:r>
        <w:rPr>
          <w:rFonts w:cs="Arial"/>
          <w:sz w:val="20"/>
        </w:rPr>
        <w:t xml:space="preserve"> com IT acentuada+ FOP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1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>
        <w:rPr>
          <w:rFonts w:cs="Arial"/>
          <w:sz w:val="20"/>
        </w:rPr>
        <w:t>CIA FO + HAP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2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>
        <w:rPr>
          <w:rFonts w:cs="Arial"/>
          <w:sz w:val="20"/>
        </w:rPr>
        <w:t>CIA FO sem HAP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2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 w:rsidRPr="00995BB3">
        <w:rPr>
          <w:rFonts w:cs="Arial"/>
          <w:sz w:val="20"/>
        </w:rPr>
        <w:lastRenderedPageBreak/>
        <w:t>DSVA f</w:t>
      </w:r>
      <w:r>
        <w:rPr>
          <w:rFonts w:cs="Arial"/>
          <w:sz w:val="20"/>
        </w:rPr>
        <w:t>orma intermediária + PCA + HPP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995BB3">
        <w:rPr>
          <w:rFonts w:cs="Arial"/>
          <w:sz w:val="20"/>
        </w:rPr>
        <w:t>1</w:t>
      </w:r>
      <w:r>
        <w:rPr>
          <w:rFonts w:cs="Arial"/>
          <w:sz w:val="20"/>
        </w:rPr>
        <w:t xml:space="preserve"> </w:t>
      </w:r>
    </w:p>
    <w:p w:rsidR="00FA2AB3" w:rsidRPr="00995BB3" w:rsidRDefault="00FA2AB3" w:rsidP="004A08FE">
      <w:pPr>
        <w:ind w:left="142"/>
        <w:rPr>
          <w:rFonts w:cs="Arial"/>
          <w:sz w:val="20"/>
        </w:rPr>
      </w:pPr>
      <w:r>
        <w:rPr>
          <w:rFonts w:cs="Arial"/>
          <w:sz w:val="20"/>
        </w:rPr>
        <w:t>DSAVT + HAP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1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 w:rsidRPr="00995BB3">
        <w:rPr>
          <w:rFonts w:cs="Arial"/>
          <w:sz w:val="20"/>
        </w:rPr>
        <w:t>CIV</w:t>
      </w:r>
      <w:r w:rsidR="002670CB">
        <w:rPr>
          <w:rFonts w:cs="Arial"/>
          <w:sz w:val="20"/>
        </w:rPr>
        <w:t xml:space="preserve"> PM ampla + CIA FO+ PCA+ HAP </w:t>
      </w:r>
      <w:r w:rsidR="002670CB">
        <w:rPr>
          <w:rFonts w:cs="Arial"/>
          <w:sz w:val="20"/>
        </w:rPr>
        <w:tab/>
      </w:r>
      <w:r w:rsidR="002670CB">
        <w:rPr>
          <w:rFonts w:cs="Arial"/>
          <w:sz w:val="20"/>
        </w:rPr>
        <w:tab/>
      </w:r>
      <w:r>
        <w:rPr>
          <w:rFonts w:cs="Arial"/>
          <w:sz w:val="20"/>
        </w:rPr>
        <w:t>1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 w:rsidRPr="00995BB3">
        <w:rPr>
          <w:rFonts w:cs="Arial"/>
          <w:sz w:val="20"/>
        </w:rPr>
        <w:t>CIV</w:t>
      </w:r>
      <w:r>
        <w:rPr>
          <w:rFonts w:cs="Arial"/>
          <w:sz w:val="20"/>
        </w:rPr>
        <w:t xml:space="preserve"> muscular + FOP sem</w:t>
      </w:r>
      <w:r w:rsidR="002670CB">
        <w:rPr>
          <w:rFonts w:cs="Arial"/>
          <w:sz w:val="20"/>
        </w:rPr>
        <w:t xml:space="preserve"> repercussão </w:t>
      </w:r>
      <w:r w:rsidR="002670CB">
        <w:rPr>
          <w:rFonts w:cs="Arial"/>
          <w:sz w:val="20"/>
        </w:rPr>
        <w:tab/>
      </w:r>
      <w:r w:rsidR="002670CB">
        <w:rPr>
          <w:rFonts w:cs="Arial"/>
          <w:sz w:val="20"/>
        </w:rPr>
        <w:tab/>
      </w:r>
      <w:r>
        <w:rPr>
          <w:rFonts w:cs="Arial"/>
          <w:sz w:val="20"/>
        </w:rPr>
        <w:t>1</w:t>
      </w:r>
    </w:p>
    <w:p w:rsidR="00FA2AB3" w:rsidRPr="00995BB3" w:rsidRDefault="00FA2AB3" w:rsidP="002670CB">
      <w:pPr>
        <w:ind w:firstLine="142"/>
        <w:rPr>
          <w:rFonts w:cs="Arial"/>
          <w:sz w:val="20"/>
        </w:rPr>
      </w:pPr>
      <w:r>
        <w:rPr>
          <w:rFonts w:cs="Arial"/>
          <w:sz w:val="20"/>
        </w:rPr>
        <w:t xml:space="preserve">PCA + HPP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1</w:t>
      </w:r>
    </w:p>
    <w:p w:rsidR="00FA2AB3" w:rsidRDefault="00FA2AB3" w:rsidP="002670CB">
      <w:pPr>
        <w:ind w:firstLine="142"/>
        <w:rPr>
          <w:rFonts w:cs="Arial"/>
          <w:sz w:val="20"/>
        </w:rPr>
      </w:pPr>
      <w:r>
        <w:rPr>
          <w:rFonts w:cs="Arial"/>
          <w:sz w:val="20"/>
        </w:rPr>
        <w:t>HPP + FOP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1</w:t>
      </w:r>
    </w:p>
    <w:p w:rsidR="00FA2AB3" w:rsidRDefault="00E22189" w:rsidP="00FA2AB3">
      <w:pPr>
        <w:spacing w:line="360" w:lineRule="auto"/>
        <w:jc w:val="both"/>
        <w:rPr>
          <w:rFonts w:eastAsia="Calibri" w:cs="Arial"/>
          <w:szCs w:val="24"/>
          <w:lang w:eastAsia="en-US"/>
        </w:rPr>
      </w:pPr>
      <w:r>
        <w:rPr>
          <w:rFonts w:eastAsia="Calibri" w:cs="Arial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6080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140969</wp:posOffset>
                </wp:positionV>
                <wp:extent cx="5324475" cy="0"/>
                <wp:effectExtent l="0" t="0" r="28575" b="19050"/>
                <wp:wrapNone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24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F452DD" id="Conector reto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8.7pt,11.1pt" to="427.9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FB0895" w:rsidRDefault="00FB0895" w:rsidP="00516B03">
      <w:pPr>
        <w:spacing w:line="360" w:lineRule="auto"/>
        <w:jc w:val="both"/>
        <w:rPr>
          <w:rFonts w:eastAsia="Calibri" w:cs="Arial"/>
          <w:szCs w:val="24"/>
          <w:lang w:eastAsia="en-US"/>
        </w:rPr>
      </w:pPr>
    </w:p>
    <w:p w:rsidR="005952DC" w:rsidRPr="005952DC" w:rsidRDefault="005952DC" w:rsidP="005952DC">
      <w:pPr>
        <w:spacing w:line="360" w:lineRule="auto"/>
        <w:ind w:left="142"/>
        <w:jc w:val="both"/>
        <w:rPr>
          <w:rFonts w:eastAsia="Calibri" w:cs="Arial"/>
          <w:sz w:val="20"/>
          <w:lang w:eastAsia="en-US"/>
        </w:rPr>
      </w:pPr>
      <w:r w:rsidRPr="005952DC">
        <w:rPr>
          <w:rFonts w:eastAsia="Calibri" w:cs="Arial"/>
          <w:sz w:val="20"/>
          <w:lang w:eastAsia="en-US"/>
        </w:rPr>
        <w:t>Organograma 1</w:t>
      </w:r>
      <w:r>
        <w:rPr>
          <w:rFonts w:eastAsia="Calibri" w:cs="Arial"/>
          <w:sz w:val="20"/>
          <w:lang w:eastAsia="en-US"/>
        </w:rPr>
        <w:t>.</w:t>
      </w:r>
    </w:p>
    <w:p w:rsidR="005952DC" w:rsidRPr="00C51923" w:rsidRDefault="00164B81" w:rsidP="005952DC">
      <w:pPr>
        <w:spacing w:line="360" w:lineRule="auto"/>
        <w:jc w:val="both"/>
        <w:rPr>
          <w:rFonts w:eastAsia="Calibri" w:cs="Arial"/>
          <w:szCs w:val="24"/>
          <w:lang w:eastAsia="en-US"/>
        </w:rPr>
      </w:pPr>
      <w:r>
        <w:rPr>
          <w:rFonts w:eastAsia="Calibri" w:cs="Arial"/>
          <w:noProof/>
          <w:szCs w:val="24"/>
        </w:rPr>
        <w:drawing>
          <wp:inline distT="0" distB="0" distL="0" distR="0">
            <wp:extent cx="5801985" cy="3362325"/>
            <wp:effectExtent l="19050" t="0" r="8265" b="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806" cy="3362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B3C" w:rsidRDefault="005D4B3C" w:rsidP="00D93777">
      <w:pPr>
        <w:autoSpaceDE w:val="0"/>
        <w:autoSpaceDN w:val="0"/>
        <w:adjustRightInd w:val="0"/>
        <w:spacing w:line="360" w:lineRule="auto"/>
        <w:rPr>
          <w:rFonts w:cs="Arial"/>
          <w:b/>
          <w:szCs w:val="24"/>
        </w:rPr>
      </w:pPr>
    </w:p>
    <w:p w:rsidR="00892ACF" w:rsidRDefault="00892ACF" w:rsidP="00D93777">
      <w:pPr>
        <w:autoSpaceDE w:val="0"/>
        <w:autoSpaceDN w:val="0"/>
        <w:adjustRightInd w:val="0"/>
        <w:spacing w:line="360" w:lineRule="auto"/>
        <w:rPr>
          <w:rFonts w:cs="Arial"/>
          <w:b/>
          <w:szCs w:val="24"/>
        </w:rPr>
      </w:pPr>
    </w:p>
    <w:p w:rsidR="00077471" w:rsidRDefault="00077471" w:rsidP="00D93777">
      <w:pPr>
        <w:autoSpaceDE w:val="0"/>
        <w:autoSpaceDN w:val="0"/>
        <w:adjustRightInd w:val="0"/>
        <w:spacing w:line="360" w:lineRule="auto"/>
        <w:rPr>
          <w:rFonts w:cs="Arial"/>
          <w:b/>
          <w:szCs w:val="24"/>
        </w:rPr>
      </w:pPr>
    </w:p>
    <w:p w:rsidR="00E93021" w:rsidRDefault="00E93021" w:rsidP="00D93777">
      <w:pPr>
        <w:autoSpaceDE w:val="0"/>
        <w:autoSpaceDN w:val="0"/>
        <w:adjustRightInd w:val="0"/>
        <w:spacing w:line="360" w:lineRule="auto"/>
        <w:rPr>
          <w:rFonts w:cs="Arial"/>
          <w:b/>
          <w:szCs w:val="24"/>
        </w:rPr>
      </w:pPr>
    </w:p>
    <w:p w:rsidR="00E27064" w:rsidRDefault="00E27064" w:rsidP="0049441A">
      <w:pPr>
        <w:pStyle w:val="Ttulo1"/>
      </w:pPr>
      <w:bookmarkStart w:id="20" w:name="_Toc534819812"/>
      <w:r>
        <w:t>D</w:t>
      </w:r>
      <w:r w:rsidR="008431D5">
        <w:t>ISCUSSÃO</w:t>
      </w:r>
      <w:bookmarkEnd w:id="20"/>
      <w:r>
        <w:t xml:space="preserve"> </w:t>
      </w:r>
    </w:p>
    <w:p w:rsidR="00F80698" w:rsidRPr="00361570" w:rsidRDefault="00361570" w:rsidP="004A08FE">
      <w:pPr>
        <w:spacing w:line="360" w:lineRule="auto"/>
        <w:ind w:firstLine="709"/>
        <w:jc w:val="both"/>
        <w:rPr>
          <w:rFonts w:eastAsia="FranklinGothic-Book" w:cs="Arial"/>
          <w:szCs w:val="24"/>
        </w:rPr>
      </w:pPr>
      <w:r>
        <w:rPr>
          <w:rFonts w:eastAsia="FranklinGothic-Book" w:cs="Arial"/>
          <w:szCs w:val="24"/>
        </w:rPr>
        <w:t xml:space="preserve">O presente </w:t>
      </w:r>
      <w:r w:rsidRPr="004A08FE">
        <w:rPr>
          <w:rFonts w:eastAsia="Calibri" w:cs="Arial"/>
          <w:szCs w:val="24"/>
          <w:lang w:eastAsia="en-US"/>
        </w:rPr>
        <w:t>estudo</w:t>
      </w:r>
      <w:r>
        <w:rPr>
          <w:rFonts w:eastAsia="FranklinGothic-Book" w:cs="Arial"/>
          <w:szCs w:val="24"/>
        </w:rPr>
        <w:t xml:space="preserve"> foi realizado a partir da amostra de 42 testes do coraçãozinho alterados (0,41%), dentre um total de 10.053 testes realizados. </w:t>
      </w:r>
      <w:r w:rsidR="00153199">
        <w:rPr>
          <w:rFonts w:cs="Arial"/>
          <w:szCs w:val="24"/>
        </w:rPr>
        <w:t>Em estudo semelhante</w:t>
      </w:r>
      <w:r w:rsidR="00847459">
        <w:rPr>
          <w:rFonts w:cs="Arial"/>
          <w:szCs w:val="24"/>
        </w:rPr>
        <w:t xml:space="preserve"> realizado</w:t>
      </w:r>
      <w:r w:rsidR="00F0074D">
        <w:rPr>
          <w:rFonts w:cs="Arial"/>
          <w:szCs w:val="24"/>
        </w:rPr>
        <w:t xml:space="preserve"> por Ismail</w:t>
      </w:r>
      <w:r w:rsidR="00847459">
        <w:rPr>
          <w:rFonts w:cs="Arial"/>
          <w:szCs w:val="24"/>
        </w:rPr>
        <w:t xml:space="preserve"> </w:t>
      </w:r>
      <w:r w:rsidR="007028EB">
        <w:rPr>
          <w:rFonts w:cs="Arial"/>
          <w:szCs w:val="24"/>
        </w:rPr>
        <w:t xml:space="preserve">AQT </w:t>
      </w:r>
      <w:r w:rsidR="00847459">
        <w:rPr>
          <w:rFonts w:cs="Arial"/>
          <w:szCs w:val="24"/>
        </w:rPr>
        <w:t>et al na Inglaterra em 2016</w:t>
      </w:r>
      <w:r w:rsidR="00153199">
        <w:rPr>
          <w:rFonts w:cs="Arial"/>
          <w:szCs w:val="24"/>
        </w:rPr>
        <w:t xml:space="preserve">, o percentual de testes de </w:t>
      </w:r>
      <w:proofErr w:type="spellStart"/>
      <w:r w:rsidR="00153199">
        <w:rPr>
          <w:rFonts w:cs="Arial"/>
          <w:szCs w:val="24"/>
        </w:rPr>
        <w:t>oximetria</w:t>
      </w:r>
      <w:proofErr w:type="spellEnd"/>
      <w:r w:rsidR="00153199">
        <w:rPr>
          <w:rFonts w:cs="Arial"/>
          <w:szCs w:val="24"/>
        </w:rPr>
        <w:t xml:space="preserve"> de pulso positivos em 25.859 nascimentos foi de 0,8%</w:t>
      </w:r>
      <w:r w:rsidR="00F0074D">
        <w:rPr>
          <w:rFonts w:cs="Arial"/>
          <w:szCs w:val="24"/>
        </w:rPr>
        <w:t xml:space="preserve"> (</w:t>
      </w:r>
      <w:r w:rsidR="000669C9">
        <w:rPr>
          <w:rFonts w:cs="Arial"/>
          <w:szCs w:val="24"/>
        </w:rPr>
        <w:t>13</w:t>
      </w:r>
      <w:r w:rsidR="00F0074D">
        <w:rPr>
          <w:rFonts w:cs="Arial"/>
          <w:szCs w:val="24"/>
        </w:rPr>
        <w:t>)</w:t>
      </w:r>
      <w:r w:rsidR="00153199">
        <w:rPr>
          <w:rFonts w:cs="Arial"/>
          <w:szCs w:val="24"/>
        </w:rPr>
        <w:t>.</w:t>
      </w:r>
      <w:r w:rsidR="00153199">
        <w:t xml:space="preserve"> </w:t>
      </w:r>
      <w:r>
        <w:rPr>
          <w:rFonts w:cs="Arial"/>
          <w:szCs w:val="24"/>
        </w:rPr>
        <w:t xml:space="preserve">Esse reduzido percentual </w:t>
      </w:r>
      <w:r w:rsidR="00C51923" w:rsidRPr="00C07E6B">
        <w:rPr>
          <w:rFonts w:cs="Arial"/>
          <w:szCs w:val="24"/>
        </w:rPr>
        <w:t>pode ser justificado</w:t>
      </w:r>
      <w:r w:rsidR="00CF7F14">
        <w:rPr>
          <w:rFonts w:cs="Arial"/>
          <w:szCs w:val="24"/>
        </w:rPr>
        <w:t xml:space="preserve">, entre </w:t>
      </w:r>
      <w:proofErr w:type="spellStart"/>
      <w:proofErr w:type="gramStart"/>
      <w:r w:rsidR="00CF7F14">
        <w:rPr>
          <w:rFonts w:cs="Arial"/>
          <w:szCs w:val="24"/>
        </w:rPr>
        <w:t>outro</w:t>
      </w:r>
      <w:proofErr w:type="spellEnd"/>
      <w:r w:rsidR="00CF7F14">
        <w:rPr>
          <w:rFonts w:cs="Arial"/>
          <w:szCs w:val="24"/>
        </w:rPr>
        <w:t xml:space="preserve"> fatores</w:t>
      </w:r>
      <w:proofErr w:type="gramEnd"/>
      <w:r w:rsidR="00CF7F14">
        <w:rPr>
          <w:rFonts w:cs="Arial"/>
          <w:szCs w:val="24"/>
        </w:rPr>
        <w:t>,</w:t>
      </w:r>
      <w:r w:rsidR="00C51923">
        <w:rPr>
          <w:rFonts w:cs="Arial"/>
          <w:szCs w:val="24"/>
        </w:rPr>
        <w:t xml:space="preserve"> pela</w:t>
      </w:r>
      <w:r w:rsidR="00C51923" w:rsidRPr="00C07E6B">
        <w:rPr>
          <w:rFonts w:cs="Arial"/>
          <w:szCs w:val="24"/>
        </w:rPr>
        <w:t xml:space="preserve"> </w:t>
      </w:r>
      <w:r w:rsidR="00C51923">
        <w:rPr>
          <w:rFonts w:cs="Arial"/>
          <w:szCs w:val="24"/>
        </w:rPr>
        <w:t>melhora no</w:t>
      </w:r>
      <w:r w:rsidR="0044776A">
        <w:rPr>
          <w:rFonts w:cs="Arial"/>
          <w:szCs w:val="24"/>
        </w:rPr>
        <w:t xml:space="preserve"> </w:t>
      </w:r>
      <w:r w:rsidR="00C51923" w:rsidRPr="00C07E6B">
        <w:rPr>
          <w:rFonts w:cs="Arial"/>
          <w:szCs w:val="24"/>
        </w:rPr>
        <w:t xml:space="preserve">diagnóstico pré-natal de cardiopatias congênitas críticas, sendo o recém-nascido </w:t>
      </w:r>
      <w:r w:rsidR="00C51923">
        <w:rPr>
          <w:rFonts w:cs="Arial"/>
          <w:szCs w:val="24"/>
        </w:rPr>
        <w:t xml:space="preserve">(RN) </w:t>
      </w:r>
      <w:r w:rsidR="00C51923" w:rsidRPr="00C07E6B">
        <w:rPr>
          <w:rFonts w:cs="Arial"/>
          <w:szCs w:val="24"/>
        </w:rPr>
        <w:t xml:space="preserve">logo </w:t>
      </w:r>
      <w:r w:rsidR="00CF7F14">
        <w:rPr>
          <w:rFonts w:cs="Arial"/>
          <w:szCs w:val="24"/>
        </w:rPr>
        <w:t xml:space="preserve">após o nascimento </w:t>
      </w:r>
      <w:r w:rsidR="00C51923" w:rsidRPr="00C07E6B">
        <w:rPr>
          <w:rFonts w:cs="Arial"/>
          <w:szCs w:val="24"/>
        </w:rPr>
        <w:t xml:space="preserve">encaminhado </w:t>
      </w:r>
      <w:r w:rsidR="00CF7F14">
        <w:rPr>
          <w:rFonts w:cs="Arial"/>
          <w:szCs w:val="24"/>
        </w:rPr>
        <w:t xml:space="preserve">à </w:t>
      </w:r>
      <w:r w:rsidR="00C51923" w:rsidRPr="00C07E6B">
        <w:rPr>
          <w:rFonts w:cs="Arial"/>
          <w:szCs w:val="24"/>
        </w:rPr>
        <w:t xml:space="preserve">Unidade de Terapia Intensiva do hospital, bem como </w:t>
      </w:r>
      <w:r w:rsidR="00776876">
        <w:rPr>
          <w:rFonts w:cs="Arial"/>
          <w:szCs w:val="24"/>
        </w:rPr>
        <w:t>à</w:t>
      </w:r>
      <w:r w:rsidR="00C51923" w:rsidRPr="00C07E6B">
        <w:rPr>
          <w:rFonts w:cs="Arial"/>
          <w:szCs w:val="24"/>
        </w:rPr>
        <w:t xml:space="preserve"> boa assistência em sala de parto e cuidado perinatal com exame físico de qualidade. Além disso, algumas cardiopatias congênitas críticas podem não cursar com hipoxemia precoce como </w:t>
      </w:r>
      <w:r w:rsidR="00C51923">
        <w:rPr>
          <w:rFonts w:cs="Arial"/>
          <w:szCs w:val="24"/>
        </w:rPr>
        <w:t>a Coarctação da Aorta, interrupção do arco aórtico e estenose pulmonar.</w:t>
      </w:r>
      <w:r w:rsidR="00F80698">
        <w:rPr>
          <w:rFonts w:cs="Arial"/>
          <w:szCs w:val="24"/>
        </w:rPr>
        <w:t xml:space="preserve"> </w:t>
      </w:r>
      <w:r w:rsidR="00C03FD2">
        <w:t xml:space="preserve">O não seguimento rigoroso do protocolo </w:t>
      </w:r>
      <w:r w:rsidR="00C03FD2">
        <w:lastRenderedPageBreak/>
        <w:t>preconizado pela Sociedade Brasileira de Pediatria</w:t>
      </w:r>
      <w:r w:rsidR="00FB2320">
        <w:t xml:space="preserve"> (SBP)</w:t>
      </w:r>
      <w:r w:rsidR="00C03FD2">
        <w:t xml:space="preserve"> (10), em alguns casos, pode ter determinado também um falseamento dos resultados obtidos.</w:t>
      </w:r>
    </w:p>
    <w:p w:rsidR="00C51923" w:rsidRDefault="00361570" w:rsidP="004A08FE">
      <w:pPr>
        <w:spacing w:line="360" w:lineRule="auto"/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Analisando a variável repetição do teste </w:t>
      </w:r>
      <w:r w:rsidR="003D2DAF">
        <w:rPr>
          <w:rFonts w:cs="Arial"/>
          <w:szCs w:val="24"/>
        </w:rPr>
        <w:t xml:space="preserve">do coraçãozinho </w:t>
      </w:r>
      <w:r>
        <w:rPr>
          <w:rFonts w:cs="Arial"/>
          <w:szCs w:val="24"/>
        </w:rPr>
        <w:t>foi observado um aumento no tempo para repetição do teste ou a não realização do mesmo, contrapondo o</w:t>
      </w:r>
      <w:r w:rsidR="00F80698">
        <w:rPr>
          <w:rFonts w:cs="Arial"/>
          <w:szCs w:val="24"/>
        </w:rPr>
        <w:t xml:space="preserve"> protocolo </w:t>
      </w:r>
      <w:r>
        <w:rPr>
          <w:rFonts w:cs="Arial"/>
          <w:szCs w:val="24"/>
        </w:rPr>
        <w:t xml:space="preserve">atualmente </w:t>
      </w:r>
      <w:r w:rsidR="00F80698">
        <w:rPr>
          <w:rFonts w:cs="Arial"/>
          <w:szCs w:val="24"/>
        </w:rPr>
        <w:t xml:space="preserve">preconizado pela SBP </w:t>
      </w:r>
      <w:r>
        <w:rPr>
          <w:rFonts w:cs="Arial"/>
          <w:szCs w:val="24"/>
        </w:rPr>
        <w:t>(10). Em nossa amostra</w:t>
      </w:r>
      <w:r w:rsidR="00C03FD2">
        <w:rPr>
          <w:rFonts w:cs="Arial"/>
          <w:szCs w:val="24"/>
        </w:rPr>
        <w:t xml:space="preserve">, </w:t>
      </w:r>
      <w:r w:rsidR="005D1033">
        <w:rPr>
          <w:rFonts w:cs="Arial"/>
          <w:szCs w:val="24"/>
        </w:rPr>
        <w:t>8</w:t>
      </w:r>
      <w:r>
        <w:rPr>
          <w:rFonts w:cs="Arial"/>
          <w:szCs w:val="24"/>
        </w:rPr>
        <w:t xml:space="preserve"> pacientes (50% dos que não repetiram o teste do coraçãozinho</w:t>
      </w:r>
      <w:r w:rsidR="005D1033">
        <w:rPr>
          <w:rFonts w:cs="Arial"/>
          <w:szCs w:val="24"/>
        </w:rPr>
        <w:t xml:space="preserve"> e fizeram </w:t>
      </w:r>
      <w:proofErr w:type="spellStart"/>
      <w:r w:rsidR="005D1033">
        <w:rPr>
          <w:rFonts w:cs="Arial"/>
          <w:szCs w:val="24"/>
        </w:rPr>
        <w:t>ecocardiograma</w:t>
      </w:r>
      <w:proofErr w:type="spellEnd"/>
      <w:r>
        <w:rPr>
          <w:rFonts w:cs="Arial"/>
          <w:szCs w:val="24"/>
        </w:rPr>
        <w:t xml:space="preserve">) tiveram </w:t>
      </w:r>
      <w:proofErr w:type="spellStart"/>
      <w:r>
        <w:rPr>
          <w:rFonts w:cs="Arial"/>
          <w:szCs w:val="24"/>
        </w:rPr>
        <w:t>ecocardiograma</w:t>
      </w:r>
      <w:proofErr w:type="spellEnd"/>
      <w:r>
        <w:rPr>
          <w:rFonts w:cs="Arial"/>
          <w:szCs w:val="24"/>
        </w:rPr>
        <w:t xml:space="preserve"> normal, reforçando a importância do seguimento do protocolo, evitando custos desnecessários</w:t>
      </w:r>
      <w:r w:rsidR="003D2DAF">
        <w:rPr>
          <w:rFonts w:cs="Arial"/>
          <w:szCs w:val="24"/>
        </w:rPr>
        <w:t>, pois</w:t>
      </w:r>
      <w:r w:rsidR="003D2DAF">
        <w:t xml:space="preserve"> muitos desses pacientes encaminhados diretamente para </w:t>
      </w:r>
      <w:proofErr w:type="spellStart"/>
      <w:r w:rsidR="003D2DAF">
        <w:t>ecocardiograma</w:t>
      </w:r>
      <w:proofErr w:type="spellEnd"/>
      <w:r w:rsidR="003D2DAF">
        <w:t xml:space="preserve"> poderiam ter sido poupados do tempo prolongado de internação </w:t>
      </w:r>
      <w:proofErr w:type="spellStart"/>
      <w:r w:rsidR="003D2DAF">
        <w:t>a</w:t>
      </w:r>
      <w:proofErr w:type="spellEnd"/>
      <w:r w:rsidR="003D2DAF">
        <w:t xml:space="preserve"> espera do exame, se tivessem realizado um segundo teste de </w:t>
      </w:r>
      <w:proofErr w:type="spellStart"/>
      <w:r w:rsidR="003D2DAF">
        <w:t>oximetria</w:t>
      </w:r>
      <w:proofErr w:type="spellEnd"/>
      <w:r w:rsidR="003D2DAF">
        <w:t xml:space="preserve">. Pelos nossos resultados, pouco mais da metade dos que realizaram um segundo teste de </w:t>
      </w:r>
      <w:proofErr w:type="spellStart"/>
      <w:r w:rsidR="003D2DAF">
        <w:t>oximetria</w:t>
      </w:r>
      <w:proofErr w:type="spellEnd"/>
      <w:r w:rsidR="003D2DAF">
        <w:t xml:space="preserve">, apresentaram teste sem alterações e não necessitaram realizar o </w:t>
      </w:r>
      <w:proofErr w:type="spellStart"/>
      <w:r w:rsidR="003D2DAF">
        <w:t>ecocardiograma</w:t>
      </w:r>
      <w:proofErr w:type="spellEnd"/>
      <w:r w:rsidR="003D2DAF">
        <w:t>.</w:t>
      </w:r>
    </w:p>
    <w:p w:rsidR="00C51923" w:rsidRDefault="00A24684" w:rsidP="004A08FE">
      <w:pPr>
        <w:spacing w:line="360" w:lineRule="auto"/>
        <w:ind w:firstLine="709"/>
        <w:jc w:val="both"/>
        <w:rPr>
          <w:rFonts w:cs="Arial"/>
          <w:szCs w:val="24"/>
        </w:rPr>
      </w:pPr>
      <w:r>
        <w:t xml:space="preserve">Mais da metade </w:t>
      </w:r>
      <w:r w:rsidR="004702B9">
        <w:t>(64,2</w:t>
      </w:r>
      <w:r w:rsidRPr="00A24684">
        <w:t>% na tabela 6)</w:t>
      </w:r>
      <w:r>
        <w:t xml:space="preserve"> dos pacientes com primeiro teste alterado não foram submetidos a um segundo exame, e desses, quase 50% </w:t>
      </w:r>
      <w:r w:rsidR="00B327A0">
        <w:t>(41</w:t>
      </w:r>
      <w:r w:rsidRPr="00A24684">
        <w:t>%</w:t>
      </w:r>
      <w:r>
        <w:t xml:space="preserve"> na tabela 6</w:t>
      </w:r>
      <w:r w:rsidRPr="00A24684">
        <w:t>)</w:t>
      </w:r>
      <w:r>
        <w:t xml:space="preserve"> foram liberados sem </w:t>
      </w:r>
      <w:proofErr w:type="spellStart"/>
      <w:r>
        <w:t>ecocardiograma</w:t>
      </w:r>
      <w:proofErr w:type="spellEnd"/>
      <w:r>
        <w:t xml:space="preserve">, sob o risco de representarem casos de diagnóstico tardio de CCC, com todas as complicações inerentes a essa situação. </w:t>
      </w:r>
      <w:r w:rsidR="003D2DAF">
        <w:rPr>
          <w:rFonts w:cs="Arial"/>
          <w:szCs w:val="24"/>
        </w:rPr>
        <w:t>Além disso observamos que 2 pacientes</w:t>
      </w:r>
      <w:r w:rsidR="00303E7B" w:rsidRPr="00303E7B">
        <w:rPr>
          <w:rFonts w:cs="Arial"/>
          <w:szCs w:val="24"/>
        </w:rPr>
        <w:t xml:space="preserve"> com segundo teste</w:t>
      </w:r>
      <w:r w:rsidR="003D2DAF">
        <w:rPr>
          <w:rFonts w:cs="Arial"/>
          <w:szCs w:val="24"/>
        </w:rPr>
        <w:t xml:space="preserve"> do coraçãozinho</w:t>
      </w:r>
      <w:r w:rsidR="00303E7B" w:rsidRPr="00303E7B">
        <w:rPr>
          <w:rFonts w:cs="Arial"/>
          <w:szCs w:val="24"/>
        </w:rPr>
        <w:t xml:space="preserve"> alterado, receberam alta sem a realização de </w:t>
      </w:r>
      <w:proofErr w:type="spellStart"/>
      <w:r w:rsidR="00303E7B" w:rsidRPr="00303E7B">
        <w:rPr>
          <w:rFonts w:cs="Arial"/>
          <w:szCs w:val="24"/>
        </w:rPr>
        <w:t>ecocardiograma</w:t>
      </w:r>
      <w:proofErr w:type="spellEnd"/>
      <w:r w:rsidR="00303E7B" w:rsidRPr="00303E7B">
        <w:rPr>
          <w:rFonts w:cs="Arial"/>
          <w:szCs w:val="24"/>
        </w:rPr>
        <w:t>, provavelmente por dificuldades relacionadas à marcação e realização do exame, muito comum em nosso meio, mas situação inaceitável para os tempos atuais.</w:t>
      </w:r>
    </w:p>
    <w:p w:rsidR="003D2DAF" w:rsidRDefault="003D2DAF" w:rsidP="004A08FE">
      <w:pPr>
        <w:spacing w:line="360" w:lineRule="auto"/>
        <w:ind w:firstLine="709"/>
        <w:jc w:val="both"/>
        <w:rPr>
          <w:rFonts w:cs="Arial"/>
          <w:szCs w:val="24"/>
        </w:rPr>
      </w:pPr>
      <w:r>
        <w:t xml:space="preserve">Sobre os resultados </w:t>
      </w:r>
      <w:r w:rsidRPr="004A08FE">
        <w:rPr>
          <w:rFonts w:cs="Arial"/>
          <w:szCs w:val="24"/>
        </w:rPr>
        <w:t>dos</w:t>
      </w:r>
      <w:r>
        <w:t xml:space="preserve"> </w:t>
      </w:r>
      <w:proofErr w:type="spellStart"/>
      <w:r>
        <w:t>ecocardiogramas</w:t>
      </w:r>
      <w:proofErr w:type="spellEnd"/>
      <w:r>
        <w:t xml:space="preserve"> realizados, </w:t>
      </w:r>
      <w:r w:rsidR="00776876">
        <w:t xml:space="preserve">a cardiopatia congênita crítica encontrada em nossa amostra </w:t>
      </w:r>
      <w:r w:rsidR="00C51923">
        <w:rPr>
          <w:rFonts w:cs="Arial"/>
          <w:szCs w:val="24"/>
        </w:rPr>
        <w:t xml:space="preserve">foi Anomalia de </w:t>
      </w:r>
      <w:proofErr w:type="spellStart"/>
      <w:r w:rsidR="00C51923">
        <w:rPr>
          <w:rFonts w:cs="Arial"/>
          <w:szCs w:val="24"/>
        </w:rPr>
        <w:t>Ebstein</w:t>
      </w:r>
      <w:proofErr w:type="spellEnd"/>
      <w:r w:rsidR="00C51923">
        <w:rPr>
          <w:rFonts w:cs="Arial"/>
          <w:szCs w:val="24"/>
        </w:rPr>
        <w:t xml:space="preserve">, a doença congênita mais comum da valva tricúspide, com amplo espectro de apresentação </w:t>
      </w:r>
      <w:r w:rsidR="00C51923" w:rsidRPr="002B4D8F">
        <w:rPr>
          <w:rFonts w:cs="Arial"/>
          <w:szCs w:val="24"/>
        </w:rPr>
        <w:t>anatômica e clínica</w:t>
      </w:r>
      <w:r w:rsidR="00776876">
        <w:rPr>
          <w:rFonts w:cs="Arial"/>
          <w:szCs w:val="24"/>
        </w:rPr>
        <w:t xml:space="preserve">. </w:t>
      </w:r>
      <w:r w:rsidR="00776876">
        <w:t>Infelizmente, não temos informação quanto ao desfecho do caso clínico o que também não faz parte do escopo desse trabalho.</w:t>
      </w:r>
      <w:r>
        <w:rPr>
          <w:rFonts w:cs="Arial"/>
          <w:szCs w:val="24"/>
        </w:rPr>
        <w:t xml:space="preserve"> </w:t>
      </w:r>
    </w:p>
    <w:p w:rsidR="00C51923" w:rsidRDefault="00C51923" w:rsidP="007267C5">
      <w:pPr>
        <w:spacing w:line="360" w:lineRule="auto"/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Os demais achados do </w:t>
      </w:r>
      <w:proofErr w:type="spellStart"/>
      <w:r>
        <w:rPr>
          <w:rFonts w:cs="Arial"/>
          <w:szCs w:val="24"/>
        </w:rPr>
        <w:t>ecocardiograma</w:t>
      </w:r>
      <w:proofErr w:type="spellEnd"/>
      <w:r>
        <w:rPr>
          <w:rFonts w:cs="Arial"/>
          <w:szCs w:val="24"/>
        </w:rPr>
        <w:t xml:space="preserve"> mostram que o teste do coraçãozinho pode ser sensível para outras</w:t>
      </w:r>
      <w:r w:rsidR="00A24684">
        <w:rPr>
          <w:rFonts w:cs="Arial"/>
          <w:szCs w:val="24"/>
        </w:rPr>
        <w:t xml:space="preserve"> alterações do período neonatal,</w:t>
      </w:r>
      <w:r w:rsidR="003D2DAF">
        <w:rPr>
          <w:rFonts w:cs="Arial"/>
          <w:szCs w:val="24"/>
        </w:rPr>
        <w:t xml:space="preserve"> </w:t>
      </w:r>
      <w:r w:rsidR="00A24684">
        <w:rPr>
          <w:rFonts w:cs="Arial"/>
          <w:szCs w:val="24"/>
        </w:rPr>
        <w:t>c</w:t>
      </w:r>
      <w:r w:rsidR="003D2DAF">
        <w:rPr>
          <w:rFonts w:cs="Arial"/>
          <w:szCs w:val="24"/>
        </w:rPr>
        <w:t>omo descr</w:t>
      </w:r>
      <w:r w:rsidR="00F0074D">
        <w:rPr>
          <w:rFonts w:cs="Arial"/>
          <w:szCs w:val="24"/>
        </w:rPr>
        <w:t>ito em estudo realizado por Ismail</w:t>
      </w:r>
      <w:r w:rsidR="003D2DAF">
        <w:rPr>
          <w:rFonts w:cs="Arial"/>
          <w:szCs w:val="24"/>
        </w:rPr>
        <w:t xml:space="preserve"> </w:t>
      </w:r>
      <w:r w:rsidR="00F0074D">
        <w:rPr>
          <w:rFonts w:cs="Arial"/>
          <w:szCs w:val="24"/>
        </w:rPr>
        <w:t xml:space="preserve">AQT </w:t>
      </w:r>
      <w:r w:rsidR="003D2DAF">
        <w:rPr>
          <w:rFonts w:cs="Arial"/>
          <w:szCs w:val="24"/>
        </w:rPr>
        <w:t>et al na Inglaterra em 2016 (</w:t>
      </w:r>
      <w:r w:rsidR="000669C9">
        <w:rPr>
          <w:rFonts w:cs="Arial"/>
          <w:szCs w:val="24"/>
        </w:rPr>
        <w:t>13</w:t>
      </w:r>
      <w:r w:rsidR="003D2DAF">
        <w:rPr>
          <w:rFonts w:cs="Arial"/>
          <w:szCs w:val="24"/>
        </w:rPr>
        <w:t>).</w:t>
      </w:r>
      <w:r>
        <w:rPr>
          <w:rFonts w:cs="Arial"/>
          <w:szCs w:val="24"/>
        </w:rPr>
        <w:t xml:space="preserve"> Foram encontradas cardiopatias congênitas não críticas, como defeito do septo atrioventricular total</w:t>
      </w:r>
      <w:r w:rsidR="00AB483D">
        <w:rPr>
          <w:rFonts w:cs="Arial"/>
          <w:szCs w:val="24"/>
        </w:rPr>
        <w:t xml:space="preserve"> e intermediário</w:t>
      </w:r>
      <w:r>
        <w:rPr>
          <w:rFonts w:cs="Arial"/>
          <w:szCs w:val="24"/>
        </w:rPr>
        <w:t xml:space="preserve">, comunicação </w:t>
      </w:r>
      <w:proofErr w:type="spellStart"/>
      <w:r>
        <w:rPr>
          <w:rFonts w:cs="Arial"/>
          <w:szCs w:val="24"/>
        </w:rPr>
        <w:t>interatrial</w:t>
      </w:r>
      <w:proofErr w:type="spellEnd"/>
      <w:r>
        <w:rPr>
          <w:rFonts w:cs="Arial"/>
          <w:szCs w:val="24"/>
        </w:rPr>
        <w:t xml:space="preserve"> e</w:t>
      </w:r>
      <w:r w:rsidR="00AB483D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comunicação interventricular</w:t>
      </w:r>
      <w:r w:rsidR="00AB483D">
        <w:rPr>
          <w:rFonts w:cs="Arial"/>
          <w:szCs w:val="24"/>
        </w:rPr>
        <w:t xml:space="preserve"> e PCA</w:t>
      </w:r>
      <w:r>
        <w:rPr>
          <w:rFonts w:cs="Arial"/>
          <w:szCs w:val="24"/>
        </w:rPr>
        <w:t xml:space="preserve"> nos exames realizados. </w:t>
      </w:r>
      <w:r w:rsidR="00303E7B">
        <w:t xml:space="preserve">Embora tratem-se de cardiopatias acianóticas, a presença de hipertensão pulmonar pode justificar </w:t>
      </w:r>
      <w:proofErr w:type="gramStart"/>
      <w:r w:rsidR="00303E7B">
        <w:t>episódios  transitórios</w:t>
      </w:r>
      <w:proofErr w:type="gramEnd"/>
      <w:r w:rsidR="00303E7B">
        <w:t xml:space="preserve"> de queda na saturação.</w:t>
      </w:r>
      <w:r w:rsidR="007267C5">
        <w:rPr>
          <w:rFonts w:cs="Arial"/>
          <w:szCs w:val="24"/>
        </w:rPr>
        <w:t xml:space="preserve"> </w:t>
      </w:r>
      <w:r w:rsidR="00303E7B" w:rsidRPr="00303E7B">
        <w:t xml:space="preserve">Nesses </w:t>
      </w:r>
      <w:r w:rsidR="00303E7B" w:rsidRPr="004A08FE">
        <w:rPr>
          <w:rFonts w:cs="Arial"/>
          <w:szCs w:val="24"/>
        </w:rPr>
        <w:t>casos</w:t>
      </w:r>
      <w:r w:rsidR="00303E7B" w:rsidRPr="00303E7B">
        <w:t xml:space="preserve"> de cardiopatia congênita não críticas, o teste do coraçãozinho vem contribuir para o encaminhamento precoce ao médico especialista para acompanhamento.</w:t>
      </w:r>
      <w:r w:rsidR="00303E7B">
        <w:t xml:space="preserve"> </w:t>
      </w:r>
      <w:r>
        <w:rPr>
          <w:rFonts w:cs="Arial"/>
          <w:szCs w:val="24"/>
        </w:rPr>
        <w:t xml:space="preserve">Além de alterações pulmonares como hipertensão pulmonar persistente. </w:t>
      </w:r>
    </w:p>
    <w:p w:rsidR="00C51923" w:rsidRDefault="00C51923" w:rsidP="006562B5">
      <w:pPr>
        <w:autoSpaceDE w:val="0"/>
        <w:autoSpaceDN w:val="0"/>
        <w:adjustRightInd w:val="0"/>
        <w:spacing w:line="360" w:lineRule="auto"/>
        <w:rPr>
          <w:rFonts w:cs="Arial"/>
          <w:b/>
          <w:szCs w:val="24"/>
        </w:rPr>
      </w:pPr>
    </w:p>
    <w:p w:rsidR="00E27064" w:rsidRDefault="00E27064" w:rsidP="0049441A">
      <w:pPr>
        <w:pStyle w:val="Ttulo1"/>
      </w:pPr>
      <w:r>
        <w:t xml:space="preserve"> </w:t>
      </w:r>
      <w:bookmarkStart w:id="21" w:name="_Toc534819813"/>
      <w:r w:rsidRPr="0049441A">
        <w:t>C</w:t>
      </w:r>
      <w:r w:rsidR="008431D5" w:rsidRPr="0049441A">
        <w:t>ONCLUSÃO</w:t>
      </w:r>
      <w:bookmarkEnd w:id="21"/>
      <w:r>
        <w:t xml:space="preserve"> </w:t>
      </w:r>
    </w:p>
    <w:p w:rsidR="002627E4" w:rsidRDefault="002627E4" w:rsidP="004A08FE">
      <w:pPr>
        <w:spacing w:line="360" w:lineRule="auto"/>
        <w:ind w:firstLine="709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Neste estudo foi possível evidenciar que o teste do coraçãozinho contribuiu tanto para diagnóstico de </w:t>
      </w:r>
      <w:r w:rsidRPr="004A08FE">
        <w:t>cardiopatias</w:t>
      </w:r>
      <w:r>
        <w:rPr>
          <w:rFonts w:cs="Arial"/>
          <w:szCs w:val="24"/>
        </w:rPr>
        <w:t xml:space="preserve"> congênitas críticas, quanto para realização de outros diagnósticos de cardiopatias congênitas não críticas</w:t>
      </w:r>
      <w:r w:rsidR="009B0A9C">
        <w:rPr>
          <w:rFonts w:cs="Arial"/>
          <w:szCs w:val="24"/>
        </w:rPr>
        <w:t xml:space="preserve">, </w:t>
      </w:r>
      <w:r w:rsidR="009B0A9C">
        <w:t>cujos portadores devem ser encaminha</w:t>
      </w:r>
      <w:r w:rsidR="0070329A">
        <w:t>d</w:t>
      </w:r>
      <w:r w:rsidR="009B0A9C">
        <w:t>os precocemente ao médico especialista para acompanhamento.</w:t>
      </w:r>
    </w:p>
    <w:p w:rsidR="009B0A9C" w:rsidRPr="009B0A9C" w:rsidRDefault="009B0A9C" w:rsidP="004A08FE">
      <w:pPr>
        <w:spacing w:line="360" w:lineRule="auto"/>
        <w:ind w:firstLine="709"/>
        <w:jc w:val="both"/>
        <w:rPr>
          <w:rFonts w:cs="Arial"/>
          <w:szCs w:val="24"/>
        </w:rPr>
      </w:pPr>
      <w:r w:rsidRPr="009B0A9C">
        <w:rPr>
          <w:rFonts w:cs="Arial"/>
          <w:szCs w:val="24"/>
        </w:rPr>
        <w:t xml:space="preserve">A equipe do Alojamento Conjunto do HMIB vem realizando o teste do coraçãozinho nos pacientes com idade e peso preconizados pela Sociedade Brasileira de Pediatria, no entanto, ainda </w:t>
      </w:r>
      <w:r w:rsidRPr="004A08FE">
        <w:t>com</w:t>
      </w:r>
      <w:r w:rsidRPr="009B0A9C">
        <w:rPr>
          <w:rFonts w:cs="Arial"/>
          <w:szCs w:val="24"/>
        </w:rPr>
        <w:t xml:space="preserve"> algumas falhas com relação ao seguimento do protocolo do teste, principalmente, quanto à necessidade do segundo teste após 1 hora, quando o primeiro é alterado.</w:t>
      </w:r>
    </w:p>
    <w:p w:rsidR="002627E4" w:rsidRPr="00C07E6B" w:rsidRDefault="009B0A9C" w:rsidP="004A08FE">
      <w:pPr>
        <w:spacing w:line="360" w:lineRule="auto"/>
        <w:ind w:firstLine="709"/>
        <w:jc w:val="both"/>
        <w:rPr>
          <w:rFonts w:cs="Arial"/>
          <w:szCs w:val="24"/>
        </w:rPr>
      </w:pPr>
      <w:r w:rsidRPr="009B0A9C">
        <w:rPr>
          <w:rFonts w:cs="Arial"/>
          <w:szCs w:val="24"/>
        </w:rPr>
        <w:t xml:space="preserve">Toda a equipe clínica deve </w:t>
      </w:r>
      <w:r w:rsidR="00D770AE">
        <w:rPr>
          <w:rFonts w:cs="Arial"/>
          <w:szCs w:val="24"/>
        </w:rPr>
        <w:t xml:space="preserve">ser </w:t>
      </w:r>
      <w:r w:rsidRPr="009B0A9C">
        <w:rPr>
          <w:rFonts w:cs="Arial"/>
          <w:szCs w:val="24"/>
        </w:rPr>
        <w:t xml:space="preserve">orientada quanto </w:t>
      </w:r>
      <w:proofErr w:type="gramStart"/>
      <w:r w:rsidRPr="009B0A9C">
        <w:rPr>
          <w:rFonts w:cs="Arial"/>
          <w:szCs w:val="24"/>
        </w:rPr>
        <w:t>à  importância</w:t>
      </w:r>
      <w:proofErr w:type="gramEnd"/>
      <w:r w:rsidRPr="009B0A9C">
        <w:rPr>
          <w:rFonts w:cs="Arial"/>
          <w:szCs w:val="24"/>
        </w:rPr>
        <w:t xml:space="preserve"> do seguimento do </w:t>
      </w:r>
      <w:r w:rsidR="00A24684">
        <w:t>Protocolo p</w:t>
      </w:r>
      <w:r w:rsidR="00A24684" w:rsidRPr="006A1CBA">
        <w:t>reconizado pela Sociedade Pediatria</w:t>
      </w:r>
      <w:r w:rsidR="00A24684">
        <w:t xml:space="preserve">, </w:t>
      </w:r>
      <w:r w:rsidR="00A24684" w:rsidRPr="006A1CBA">
        <w:rPr>
          <w:rFonts w:cs="Arial"/>
          <w:szCs w:val="16"/>
        </w:rPr>
        <w:t>como</w:t>
      </w:r>
      <w:r w:rsidR="00A24684" w:rsidRPr="004A08FE">
        <w:rPr>
          <w:rFonts w:cs="Arial"/>
          <w:szCs w:val="16"/>
        </w:rPr>
        <w:t xml:space="preserve"> forma de diminuir</w:t>
      </w:r>
      <w:r w:rsidR="00A24684" w:rsidRPr="004A08FE">
        <w:rPr>
          <w:rFonts w:cs="Arial"/>
          <w:sz w:val="16"/>
          <w:szCs w:val="16"/>
        </w:rPr>
        <w:t xml:space="preserve"> </w:t>
      </w:r>
      <w:r w:rsidR="00A24684" w:rsidRPr="00A24684">
        <w:t xml:space="preserve">o risco de liberação de recém-nascidos portadores de CCC </w:t>
      </w:r>
      <w:r w:rsidR="00A24684">
        <w:t>não diagno</w:t>
      </w:r>
      <w:r w:rsidR="00A24684" w:rsidRPr="00A24684">
        <w:t xml:space="preserve">sticados e não conduzidos adequadamente, </w:t>
      </w:r>
      <w:r w:rsidR="00A24684">
        <w:t xml:space="preserve">além de reduzir custos de internações prolongadas para aguardar a realização de </w:t>
      </w:r>
      <w:proofErr w:type="spellStart"/>
      <w:r w:rsidR="00A24684">
        <w:t>ecocardiogramas</w:t>
      </w:r>
      <w:proofErr w:type="spellEnd"/>
      <w:r w:rsidR="00A24684">
        <w:t xml:space="preserve"> desnecessários.</w:t>
      </w:r>
      <w:r w:rsidRPr="009B0A9C">
        <w:rPr>
          <w:rFonts w:cs="Arial"/>
          <w:szCs w:val="24"/>
        </w:rPr>
        <w:t xml:space="preserve"> </w:t>
      </w:r>
    </w:p>
    <w:p w:rsidR="002627E4" w:rsidRPr="00637D3F" w:rsidRDefault="002627E4" w:rsidP="00E27064">
      <w:pPr>
        <w:autoSpaceDE w:val="0"/>
        <w:autoSpaceDN w:val="0"/>
        <w:adjustRightInd w:val="0"/>
        <w:spacing w:line="360" w:lineRule="auto"/>
        <w:ind w:left="142"/>
        <w:rPr>
          <w:rFonts w:cs="Arial"/>
          <w:b/>
          <w:szCs w:val="24"/>
        </w:rPr>
      </w:pPr>
    </w:p>
    <w:p w:rsidR="00A24684" w:rsidRDefault="00E27064" w:rsidP="00E27064">
      <w:pPr>
        <w:spacing w:before="20" w:after="20"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</w:p>
    <w:p w:rsidR="00E27064" w:rsidRDefault="00E27064" w:rsidP="004A08FE">
      <w:pPr>
        <w:pStyle w:val="Ttulo1"/>
        <w:numPr>
          <w:ilvl w:val="0"/>
          <w:numId w:val="0"/>
        </w:numPr>
        <w:ind w:left="720"/>
      </w:pPr>
      <w:bookmarkStart w:id="22" w:name="_Toc534819814"/>
      <w:r w:rsidRPr="00637D3F">
        <w:t>R</w:t>
      </w:r>
      <w:r w:rsidR="008431D5">
        <w:t>EFERÊNCIAS</w:t>
      </w:r>
      <w:bookmarkEnd w:id="22"/>
    </w:p>
    <w:p w:rsidR="007A5E51" w:rsidRDefault="007A5E51" w:rsidP="007A5E51">
      <w:pPr>
        <w:pStyle w:val="PargrafodaLista"/>
        <w:numPr>
          <w:ilvl w:val="0"/>
          <w:numId w:val="17"/>
        </w:numPr>
        <w:spacing w:line="360" w:lineRule="auto"/>
        <w:jc w:val="both"/>
      </w:pPr>
      <w:r w:rsidRPr="00ED1C3A">
        <w:rPr>
          <w:lang w:val="en-US"/>
        </w:rPr>
        <w:t xml:space="preserve">Tennant PW, Pearce MS, </w:t>
      </w:r>
      <w:proofErr w:type="spellStart"/>
      <w:r w:rsidRPr="00ED1C3A">
        <w:rPr>
          <w:lang w:val="en-US"/>
        </w:rPr>
        <w:t>Bythell</w:t>
      </w:r>
      <w:proofErr w:type="spellEnd"/>
      <w:r w:rsidRPr="00ED1C3A">
        <w:rPr>
          <w:lang w:val="en-US"/>
        </w:rPr>
        <w:t xml:space="preserve"> M, Rankin J. 20-year survival of children born with congenital anomalies: a population-based study. </w:t>
      </w:r>
      <w:r w:rsidRPr="00A60C6F">
        <w:rPr>
          <w:i/>
        </w:rPr>
        <w:t>Lancet</w:t>
      </w:r>
      <w:r w:rsidRPr="00CC64D2">
        <w:t>. 2010</w:t>
      </w:r>
      <w:r>
        <w:t xml:space="preserve"> </w:t>
      </w:r>
      <w:proofErr w:type="spellStart"/>
      <w:r>
        <w:t>Feb</w:t>
      </w:r>
      <w:proofErr w:type="spellEnd"/>
      <w:r>
        <w:t xml:space="preserve">; </w:t>
      </w:r>
      <w:r w:rsidRPr="00CC64D2">
        <w:t>20;375(9715):649-56</w:t>
      </w:r>
      <w:r>
        <w:t xml:space="preserve">. </w:t>
      </w:r>
    </w:p>
    <w:p w:rsidR="007A5E51" w:rsidRPr="00A60C6F" w:rsidRDefault="007A5E51" w:rsidP="007A5E51">
      <w:pPr>
        <w:pStyle w:val="PargrafodaLista"/>
        <w:numPr>
          <w:ilvl w:val="0"/>
          <w:numId w:val="17"/>
        </w:numPr>
        <w:spacing w:after="160" w:line="259" w:lineRule="auto"/>
        <w:rPr>
          <w:rFonts w:cs="Arial"/>
          <w:color w:val="000000"/>
          <w:sz w:val="25"/>
          <w:szCs w:val="24"/>
        </w:rPr>
      </w:pPr>
      <w:r w:rsidRPr="00A60C6F">
        <w:rPr>
          <w:rFonts w:cs="Arial"/>
          <w:sz w:val="25"/>
          <w:szCs w:val="25"/>
        </w:rPr>
        <w:t xml:space="preserve">Huber J, Peres VC, Santos TJ, Beltrão LF, </w:t>
      </w:r>
      <w:proofErr w:type="spellStart"/>
      <w:r w:rsidRPr="00A60C6F">
        <w:rPr>
          <w:rFonts w:cs="Arial"/>
          <w:sz w:val="25"/>
          <w:szCs w:val="25"/>
        </w:rPr>
        <w:t>Baumont</w:t>
      </w:r>
      <w:proofErr w:type="spellEnd"/>
      <w:r w:rsidRPr="00A60C6F">
        <w:rPr>
          <w:rFonts w:cs="Arial"/>
          <w:sz w:val="25"/>
          <w:szCs w:val="25"/>
        </w:rPr>
        <w:t xml:space="preserve"> AC, </w:t>
      </w:r>
      <w:proofErr w:type="spellStart"/>
      <w:r w:rsidRPr="00A60C6F">
        <w:rPr>
          <w:rFonts w:cs="Arial"/>
          <w:sz w:val="25"/>
          <w:szCs w:val="25"/>
        </w:rPr>
        <w:t>Cañedo</w:t>
      </w:r>
      <w:proofErr w:type="spellEnd"/>
      <w:r w:rsidRPr="00A60C6F">
        <w:rPr>
          <w:rFonts w:cs="Arial"/>
          <w:sz w:val="25"/>
          <w:szCs w:val="25"/>
        </w:rPr>
        <w:t xml:space="preserve"> AD et al. </w:t>
      </w:r>
      <w:r w:rsidRPr="00A60C6F">
        <w:rPr>
          <w:rFonts w:cs="Arial"/>
          <w:color w:val="000000"/>
          <w:szCs w:val="24"/>
        </w:rPr>
        <w:t>Cardiopatias congênitas em um serviço de referência: evolução clínica e doenças associadas.</w:t>
      </w:r>
      <w:r w:rsidRPr="00A60C6F">
        <w:rPr>
          <w:rFonts w:cs="Arial"/>
          <w:b/>
          <w:bCs/>
          <w:color w:val="000000"/>
          <w:szCs w:val="24"/>
        </w:rPr>
        <w:t> </w:t>
      </w:r>
      <w:r w:rsidRPr="00A60C6F">
        <w:rPr>
          <w:rFonts w:cs="Arial"/>
          <w:bCs/>
          <w:i/>
          <w:color w:val="000000"/>
          <w:szCs w:val="24"/>
        </w:rPr>
        <w:t xml:space="preserve">Arq. Bras. </w:t>
      </w:r>
      <w:proofErr w:type="spellStart"/>
      <w:r w:rsidRPr="00A60C6F">
        <w:rPr>
          <w:rFonts w:cs="Arial"/>
          <w:bCs/>
          <w:i/>
          <w:color w:val="000000"/>
          <w:szCs w:val="24"/>
        </w:rPr>
        <w:t>Cardiol</w:t>
      </w:r>
      <w:proofErr w:type="spellEnd"/>
      <w:r w:rsidRPr="00A60C6F">
        <w:rPr>
          <w:rFonts w:cs="Arial"/>
          <w:b/>
          <w:bCs/>
          <w:color w:val="000000"/>
          <w:szCs w:val="24"/>
        </w:rPr>
        <w:t>.</w:t>
      </w:r>
      <w:r w:rsidRPr="00A60C6F">
        <w:rPr>
          <w:rFonts w:cs="Arial"/>
          <w:color w:val="000000"/>
          <w:szCs w:val="24"/>
        </w:rPr>
        <w:t xml:space="preserve"> 2010 Mar; </w:t>
      </w:r>
      <w:proofErr w:type="gramStart"/>
      <w:r w:rsidRPr="00A60C6F">
        <w:rPr>
          <w:rFonts w:cs="Arial"/>
          <w:color w:val="000000"/>
          <w:szCs w:val="24"/>
        </w:rPr>
        <w:t>3;94:333</w:t>
      </w:r>
      <w:proofErr w:type="gramEnd"/>
      <w:r>
        <w:rPr>
          <w:rFonts w:cs="Arial"/>
          <w:color w:val="000000"/>
          <w:szCs w:val="24"/>
        </w:rPr>
        <w:t>.</w:t>
      </w:r>
    </w:p>
    <w:p w:rsidR="007A5E51" w:rsidRPr="00ED1C3A" w:rsidRDefault="007A5E51" w:rsidP="007A5E51">
      <w:pPr>
        <w:pStyle w:val="PargrafodaLista"/>
        <w:numPr>
          <w:ilvl w:val="0"/>
          <w:numId w:val="17"/>
        </w:numPr>
        <w:spacing w:line="360" w:lineRule="auto"/>
        <w:jc w:val="both"/>
        <w:rPr>
          <w:lang w:val="en-US"/>
        </w:rPr>
      </w:pPr>
      <w:r w:rsidRPr="00FE21C3">
        <w:t>Pinto Júnior VC</w:t>
      </w:r>
      <w:r>
        <w:t xml:space="preserve">, </w:t>
      </w:r>
      <w:hyperlink r:id="rId14" w:history="1">
        <w:r w:rsidRPr="00FE21C3">
          <w:rPr>
            <w:rStyle w:val="Hyperlink"/>
            <w:color w:val="000000"/>
            <w:u w:val="none"/>
          </w:rPr>
          <w:t>Branco KM</w:t>
        </w:r>
      </w:hyperlink>
      <w:r w:rsidRPr="00FE21C3">
        <w:rPr>
          <w:color w:val="000000"/>
        </w:rPr>
        <w:t xml:space="preserve">, </w:t>
      </w:r>
      <w:hyperlink r:id="rId15" w:history="1">
        <w:r w:rsidRPr="00FE21C3">
          <w:rPr>
            <w:rStyle w:val="Hyperlink"/>
            <w:color w:val="000000"/>
            <w:u w:val="none"/>
          </w:rPr>
          <w:t>Cavalcante RC</w:t>
        </w:r>
      </w:hyperlink>
      <w:r w:rsidRPr="00FE21C3">
        <w:rPr>
          <w:color w:val="000000"/>
        </w:rPr>
        <w:t xml:space="preserve">, </w:t>
      </w:r>
      <w:hyperlink r:id="rId16" w:history="1">
        <w:r w:rsidRPr="00FE21C3">
          <w:rPr>
            <w:rStyle w:val="Hyperlink"/>
            <w:color w:val="000000"/>
            <w:u w:val="none"/>
          </w:rPr>
          <w:t>Carvalho Junior W</w:t>
        </w:r>
      </w:hyperlink>
      <w:r w:rsidRPr="00FE21C3">
        <w:rPr>
          <w:color w:val="000000"/>
        </w:rPr>
        <w:t xml:space="preserve">, </w:t>
      </w:r>
      <w:hyperlink r:id="rId17" w:history="1">
        <w:r w:rsidRPr="00FE21C3">
          <w:rPr>
            <w:rStyle w:val="Hyperlink"/>
            <w:color w:val="000000"/>
            <w:u w:val="none"/>
          </w:rPr>
          <w:t>Lima JR</w:t>
        </w:r>
      </w:hyperlink>
      <w:r w:rsidRPr="00FE21C3">
        <w:rPr>
          <w:color w:val="000000"/>
        </w:rPr>
        <w:t xml:space="preserve">, </w:t>
      </w:r>
      <w:hyperlink r:id="rId18" w:history="1">
        <w:r w:rsidRPr="00FE21C3">
          <w:rPr>
            <w:rStyle w:val="Hyperlink"/>
            <w:color w:val="000000"/>
            <w:u w:val="none"/>
          </w:rPr>
          <w:t>Freitas SM</w:t>
        </w:r>
      </w:hyperlink>
      <w:r w:rsidRPr="00FE21C3">
        <w:rPr>
          <w:color w:val="000000"/>
        </w:rPr>
        <w:t xml:space="preserve"> </w:t>
      </w:r>
      <w:r>
        <w:t>et al</w:t>
      </w:r>
      <w:r w:rsidRPr="00ED1C3A">
        <w:rPr>
          <w:rFonts w:cs="Arial"/>
          <w:color w:val="000000"/>
          <w:szCs w:val="24"/>
        </w:rPr>
        <w:t xml:space="preserve">. </w:t>
      </w:r>
      <w:r w:rsidRPr="00FE21C3">
        <w:rPr>
          <w:rFonts w:cs="Arial"/>
          <w:color w:val="000000"/>
          <w:szCs w:val="24"/>
          <w:lang w:val="en-US"/>
        </w:rPr>
        <w:t>Epidemiology of congenital heart disease in Brazil</w:t>
      </w:r>
      <w:r w:rsidRPr="00FE21C3">
        <w:rPr>
          <w:rFonts w:cs="Arial"/>
          <w:b/>
          <w:bCs/>
          <w:color w:val="000000"/>
          <w:szCs w:val="24"/>
          <w:lang w:val="en-US"/>
        </w:rPr>
        <w:t>. </w:t>
      </w:r>
      <w:r w:rsidRPr="00ED1C3A">
        <w:rPr>
          <w:rFonts w:cs="Arial"/>
          <w:bCs/>
          <w:i/>
          <w:color w:val="000000"/>
          <w:szCs w:val="24"/>
          <w:lang w:val="en-US"/>
        </w:rPr>
        <w:t xml:space="preserve">Rev Bras Cir </w:t>
      </w:r>
      <w:proofErr w:type="spellStart"/>
      <w:r w:rsidRPr="00ED1C3A">
        <w:rPr>
          <w:rFonts w:cs="Arial"/>
          <w:bCs/>
          <w:i/>
          <w:color w:val="000000"/>
          <w:szCs w:val="24"/>
          <w:lang w:val="en-US"/>
        </w:rPr>
        <w:t>Cardiovasc</w:t>
      </w:r>
      <w:proofErr w:type="spellEnd"/>
      <w:r w:rsidRPr="00ED1C3A">
        <w:rPr>
          <w:rFonts w:cs="Arial"/>
          <w:i/>
          <w:color w:val="000000"/>
          <w:szCs w:val="24"/>
          <w:lang w:val="en-US"/>
        </w:rPr>
        <w:t>,</w:t>
      </w:r>
      <w:r w:rsidRPr="00ED1C3A">
        <w:rPr>
          <w:rFonts w:cs="Arial"/>
          <w:color w:val="000000"/>
          <w:szCs w:val="24"/>
          <w:lang w:val="en-US"/>
        </w:rPr>
        <w:t> </w:t>
      </w:r>
      <w:r w:rsidRPr="00ED1C3A">
        <w:rPr>
          <w:lang w:val="en-US"/>
        </w:rPr>
        <w:t>2015 Mar-Apr</w:t>
      </w:r>
      <w:proofErr w:type="gramStart"/>
      <w:r w:rsidRPr="00ED1C3A">
        <w:rPr>
          <w:lang w:val="en-US"/>
        </w:rPr>
        <w:t>;30</w:t>
      </w:r>
      <w:proofErr w:type="gramEnd"/>
      <w:r w:rsidRPr="00ED1C3A">
        <w:rPr>
          <w:lang w:val="en-US"/>
        </w:rPr>
        <w:t>(2):219-24.</w:t>
      </w:r>
    </w:p>
    <w:p w:rsidR="007A5E51" w:rsidRDefault="007A5E51" w:rsidP="007A5E51">
      <w:pPr>
        <w:pStyle w:val="PargrafodaLista"/>
        <w:numPr>
          <w:ilvl w:val="0"/>
          <w:numId w:val="17"/>
        </w:numPr>
        <w:spacing w:line="360" w:lineRule="auto"/>
        <w:jc w:val="both"/>
      </w:pPr>
      <w:r w:rsidRPr="00ED1C3A">
        <w:rPr>
          <w:lang w:val="en-US"/>
        </w:rPr>
        <w:t xml:space="preserve">Wren C, Reinhardt Z, Khawaja K. Twenty-year trends in diagnosis of life-threatening neonatal cardiovascular malformations. </w:t>
      </w:r>
      <w:proofErr w:type="spellStart"/>
      <w:r w:rsidRPr="00FE21C3">
        <w:rPr>
          <w:i/>
        </w:rPr>
        <w:t>Arch</w:t>
      </w:r>
      <w:proofErr w:type="spellEnd"/>
      <w:r w:rsidRPr="00FE21C3">
        <w:rPr>
          <w:i/>
        </w:rPr>
        <w:t xml:space="preserve"> </w:t>
      </w:r>
      <w:proofErr w:type="spellStart"/>
      <w:r w:rsidRPr="00FE21C3">
        <w:rPr>
          <w:i/>
        </w:rPr>
        <w:t>Dis</w:t>
      </w:r>
      <w:proofErr w:type="spellEnd"/>
      <w:r w:rsidRPr="00FE21C3">
        <w:rPr>
          <w:i/>
        </w:rPr>
        <w:t xml:space="preserve"> </w:t>
      </w:r>
      <w:proofErr w:type="spellStart"/>
      <w:r w:rsidRPr="00FE21C3">
        <w:rPr>
          <w:i/>
        </w:rPr>
        <w:t>Child</w:t>
      </w:r>
      <w:proofErr w:type="spellEnd"/>
      <w:r w:rsidRPr="00FE21C3">
        <w:rPr>
          <w:i/>
        </w:rPr>
        <w:t xml:space="preserve"> Fetal Neonatal. </w:t>
      </w:r>
      <w:r w:rsidRPr="009647BE">
        <w:t>2008 Jan;93(1</w:t>
      </w:r>
      <w:proofErr w:type="gramStart"/>
      <w:r w:rsidRPr="009647BE">
        <w:t>):F</w:t>
      </w:r>
      <w:proofErr w:type="gramEnd"/>
      <w:r w:rsidRPr="009647BE">
        <w:t>33-5</w:t>
      </w:r>
      <w:r>
        <w:t>.</w:t>
      </w:r>
    </w:p>
    <w:p w:rsidR="0035287F" w:rsidRPr="00383AEB" w:rsidRDefault="0035287F" w:rsidP="007A5E51">
      <w:pPr>
        <w:pStyle w:val="PargrafodaLista"/>
        <w:numPr>
          <w:ilvl w:val="0"/>
          <w:numId w:val="17"/>
        </w:numPr>
        <w:spacing w:line="360" w:lineRule="auto"/>
        <w:jc w:val="both"/>
        <w:rPr>
          <w:rFonts w:cs="Arial"/>
          <w:szCs w:val="24"/>
        </w:rPr>
      </w:pPr>
      <w:r w:rsidRPr="00C74B14">
        <w:rPr>
          <w:rFonts w:eastAsia="Calibri" w:cs="Arial"/>
          <w:szCs w:val="24"/>
          <w:lang w:val="en-US"/>
        </w:rPr>
        <w:t>Reeder MR, Kim J, Nance A.</w:t>
      </w:r>
      <w:r w:rsidRPr="00C74B14">
        <w:rPr>
          <w:rFonts w:cs="Arial"/>
          <w:szCs w:val="24"/>
          <w:lang w:val="en-US"/>
        </w:rPr>
        <w:t xml:space="preserve"> </w:t>
      </w:r>
      <w:r w:rsidRPr="00C74B14">
        <w:rPr>
          <w:rFonts w:eastAsia="Calibri" w:cs="Arial"/>
          <w:szCs w:val="24"/>
          <w:lang w:val="en-US"/>
        </w:rPr>
        <w:t xml:space="preserve">Evaluating Cost and Resource Use Associated with Pulse Oximetry Screening for Critical Congenital Heart Disease: Empiric Estimates and Sources of Variation. </w:t>
      </w:r>
      <w:proofErr w:type="spellStart"/>
      <w:r w:rsidR="00383AEB" w:rsidRPr="00383AEB">
        <w:rPr>
          <w:rFonts w:eastAsia="Calibri" w:cs="Arial"/>
          <w:i/>
          <w:szCs w:val="24"/>
        </w:rPr>
        <w:t>Birth</w:t>
      </w:r>
      <w:proofErr w:type="spellEnd"/>
      <w:r w:rsidR="00383AEB" w:rsidRPr="00383AEB">
        <w:rPr>
          <w:rFonts w:eastAsia="Calibri" w:cs="Arial"/>
          <w:i/>
          <w:szCs w:val="24"/>
        </w:rPr>
        <w:t xml:space="preserve"> </w:t>
      </w:r>
      <w:proofErr w:type="spellStart"/>
      <w:r w:rsidR="00383AEB" w:rsidRPr="00383AEB">
        <w:rPr>
          <w:rFonts w:eastAsia="Calibri" w:cs="Arial"/>
          <w:i/>
          <w:szCs w:val="24"/>
        </w:rPr>
        <w:t>Defects</w:t>
      </w:r>
      <w:proofErr w:type="spellEnd"/>
      <w:r w:rsidR="00383AEB" w:rsidRPr="00383AEB">
        <w:rPr>
          <w:rFonts w:eastAsia="Calibri" w:cs="Arial"/>
          <w:i/>
          <w:szCs w:val="24"/>
        </w:rPr>
        <w:t xml:space="preserve"> </w:t>
      </w:r>
      <w:proofErr w:type="spellStart"/>
      <w:r w:rsidR="00383AEB" w:rsidRPr="00383AEB">
        <w:rPr>
          <w:rFonts w:eastAsia="Calibri" w:cs="Arial"/>
          <w:i/>
          <w:szCs w:val="24"/>
        </w:rPr>
        <w:t>Research</w:t>
      </w:r>
      <w:proofErr w:type="spellEnd"/>
      <w:r w:rsidR="00383AEB" w:rsidRPr="00383AEB">
        <w:rPr>
          <w:rFonts w:eastAsia="Calibri" w:cs="Arial"/>
          <w:szCs w:val="24"/>
        </w:rPr>
        <w:t>. 2015;</w:t>
      </w:r>
      <w:r w:rsidRPr="00383AEB">
        <w:rPr>
          <w:rFonts w:eastAsia="Calibri" w:cs="Arial"/>
          <w:szCs w:val="24"/>
        </w:rPr>
        <w:t>103:962–971</w:t>
      </w:r>
      <w:r w:rsidR="00383AEB" w:rsidRPr="00383AEB">
        <w:rPr>
          <w:rFonts w:eastAsia="Calibri" w:cs="Arial"/>
          <w:szCs w:val="24"/>
        </w:rPr>
        <w:t xml:space="preserve">. </w:t>
      </w:r>
    </w:p>
    <w:p w:rsidR="007A5E51" w:rsidRDefault="007A5E51" w:rsidP="007A5E51">
      <w:pPr>
        <w:pStyle w:val="PargrafodaLista"/>
        <w:numPr>
          <w:ilvl w:val="0"/>
          <w:numId w:val="17"/>
        </w:numPr>
        <w:spacing w:line="360" w:lineRule="auto"/>
        <w:jc w:val="both"/>
      </w:pPr>
      <w:r w:rsidRPr="00ED1C3A">
        <w:rPr>
          <w:lang w:val="en-US"/>
        </w:rPr>
        <w:lastRenderedPageBreak/>
        <w:t xml:space="preserve">Oster ME, Lee KA, </w:t>
      </w:r>
      <w:proofErr w:type="spellStart"/>
      <w:r w:rsidRPr="00ED1C3A">
        <w:rPr>
          <w:lang w:val="en-US"/>
        </w:rPr>
        <w:t>Honein</w:t>
      </w:r>
      <w:proofErr w:type="spellEnd"/>
      <w:r w:rsidRPr="00ED1C3A">
        <w:rPr>
          <w:lang w:val="en-US"/>
        </w:rPr>
        <w:t xml:space="preserve"> MA, </w:t>
      </w:r>
      <w:proofErr w:type="spellStart"/>
      <w:r w:rsidRPr="00ED1C3A">
        <w:rPr>
          <w:lang w:val="en-US"/>
        </w:rPr>
        <w:t>Riehle-Colarusso</w:t>
      </w:r>
      <w:proofErr w:type="spellEnd"/>
      <w:r w:rsidRPr="00ED1C3A">
        <w:rPr>
          <w:lang w:val="en-US"/>
        </w:rPr>
        <w:t xml:space="preserve"> T, Shin M, Correa A. Temporal Trends in Survival Among Infants With Critical Congenital Heart Defects. </w:t>
      </w:r>
      <w:proofErr w:type="spellStart"/>
      <w:r w:rsidRPr="00FE21C3">
        <w:rPr>
          <w:i/>
        </w:rPr>
        <w:t>Pediatrics</w:t>
      </w:r>
      <w:proofErr w:type="spellEnd"/>
      <w:r w:rsidRPr="00FE21C3">
        <w:rPr>
          <w:i/>
        </w:rPr>
        <w:t>.</w:t>
      </w:r>
      <w:r>
        <w:t xml:space="preserve"> 2013 May;131(5</w:t>
      </w:r>
      <w:proofErr w:type="gramStart"/>
      <w:r>
        <w:t>):e</w:t>
      </w:r>
      <w:proofErr w:type="gramEnd"/>
      <w:r>
        <w:t>1502-8.</w:t>
      </w:r>
    </w:p>
    <w:p w:rsidR="007A5E51" w:rsidRDefault="007A5E51" w:rsidP="007A5E51">
      <w:pPr>
        <w:pStyle w:val="PargrafodaLista"/>
        <w:numPr>
          <w:ilvl w:val="0"/>
          <w:numId w:val="17"/>
        </w:numPr>
        <w:spacing w:line="360" w:lineRule="auto"/>
        <w:jc w:val="both"/>
      </w:pPr>
      <w:proofErr w:type="spellStart"/>
      <w:r w:rsidRPr="00ED1C3A">
        <w:rPr>
          <w:lang w:val="en-US"/>
        </w:rPr>
        <w:t>Thangaratinam</w:t>
      </w:r>
      <w:proofErr w:type="spellEnd"/>
      <w:r w:rsidRPr="00ED1C3A">
        <w:rPr>
          <w:lang w:val="en-US"/>
        </w:rPr>
        <w:t xml:space="preserve"> S, Daniels J, Ewer AK, Zamora J, Khan KS. Accuracy of pulse oximetry in screening for congenital heart disease in asymptomatic newborns: a systematic review. </w:t>
      </w:r>
      <w:proofErr w:type="spellStart"/>
      <w:r w:rsidRPr="00FE21C3">
        <w:rPr>
          <w:i/>
        </w:rPr>
        <w:t>Arch</w:t>
      </w:r>
      <w:proofErr w:type="spellEnd"/>
      <w:r w:rsidRPr="00FE21C3">
        <w:rPr>
          <w:i/>
        </w:rPr>
        <w:t xml:space="preserve"> </w:t>
      </w:r>
      <w:proofErr w:type="spellStart"/>
      <w:r w:rsidRPr="00FE21C3">
        <w:rPr>
          <w:i/>
        </w:rPr>
        <w:t>Dis</w:t>
      </w:r>
      <w:proofErr w:type="spellEnd"/>
      <w:r w:rsidRPr="00FE21C3">
        <w:rPr>
          <w:i/>
        </w:rPr>
        <w:t xml:space="preserve"> </w:t>
      </w:r>
      <w:proofErr w:type="spellStart"/>
      <w:r w:rsidRPr="00FE21C3">
        <w:rPr>
          <w:i/>
        </w:rPr>
        <w:t>Child</w:t>
      </w:r>
      <w:proofErr w:type="spellEnd"/>
      <w:r w:rsidRPr="00FE21C3">
        <w:rPr>
          <w:i/>
        </w:rPr>
        <w:t xml:space="preserve"> Fetal Neonatal</w:t>
      </w:r>
      <w:r>
        <w:t>. 2007;92(3</w:t>
      </w:r>
      <w:proofErr w:type="gramStart"/>
      <w:r>
        <w:t>):F</w:t>
      </w:r>
      <w:proofErr w:type="gramEnd"/>
      <w:r>
        <w:t>176–F180</w:t>
      </w:r>
    </w:p>
    <w:p w:rsidR="00383AEB" w:rsidRDefault="00383AEB" w:rsidP="00383AEB">
      <w:pPr>
        <w:pStyle w:val="PargrafodaLista"/>
        <w:numPr>
          <w:ilvl w:val="0"/>
          <w:numId w:val="17"/>
        </w:numPr>
        <w:spacing w:line="360" w:lineRule="auto"/>
        <w:jc w:val="both"/>
        <w:rPr>
          <w:lang w:val="en-US"/>
        </w:rPr>
      </w:pPr>
      <w:r w:rsidRPr="00ED1C3A">
        <w:rPr>
          <w:lang w:val="en-US"/>
        </w:rPr>
        <w:t xml:space="preserve">Ailes EC, </w:t>
      </w:r>
      <w:proofErr w:type="spellStart"/>
      <w:r w:rsidRPr="00ED1C3A">
        <w:rPr>
          <w:lang w:val="en-US"/>
        </w:rPr>
        <w:t>Gilboa</w:t>
      </w:r>
      <w:proofErr w:type="spellEnd"/>
      <w:r w:rsidRPr="00ED1C3A">
        <w:rPr>
          <w:lang w:val="en-US"/>
        </w:rPr>
        <w:t xml:space="preserve"> SM, </w:t>
      </w:r>
      <w:proofErr w:type="spellStart"/>
      <w:r w:rsidRPr="00ED1C3A">
        <w:rPr>
          <w:lang w:val="en-US"/>
        </w:rPr>
        <w:t>Honein</w:t>
      </w:r>
      <w:proofErr w:type="spellEnd"/>
      <w:r w:rsidRPr="00ED1C3A">
        <w:rPr>
          <w:lang w:val="en-US"/>
        </w:rPr>
        <w:t xml:space="preserve"> MA, Oster ME. Estimated number of infants detected and missed by critical congenital heart defect screening. </w:t>
      </w:r>
      <w:r w:rsidRPr="00ED1C3A">
        <w:rPr>
          <w:i/>
          <w:lang w:val="en-US"/>
        </w:rPr>
        <w:t>Pediatrics.</w:t>
      </w:r>
      <w:r w:rsidRPr="00ED1C3A">
        <w:rPr>
          <w:lang w:val="en-US"/>
        </w:rPr>
        <w:t xml:space="preserve"> 2015 Jun</w:t>
      </w:r>
      <w:proofErr w:type="gramStart"/>
      <w:r w:rsidRPr="00ED1C3A">
        <w:rPr>
          <w:lang w:val="en-US"/>
        </w:rPr>
        <w:t>;135</w:t>
      </w:r>
      <w:proofErr w:type="gramEnd"/>
      <w:r w:rsidRPr="00ED1C3A">
        <w:rPr>
          <w:lang w:val="en-US"/>
        </w:rPr>
        <w:t xml:space="preserve">(6):1000-8. </w:t>
      </w:r>
    </w:p>
    <w:p w:rsidR="00171865" w:rsidRPr="00171865" w:rsidRDefault="00171865" w:rsidP="00171865">
      <w:pPr>
        <w:pStyle w:val="PargrafodaLista"/>
        <w:numPr>
          <w:ilvl w:val="0"/>
          <w:numId w:val="17"/>
        </w:numPr>
        <w:spacing w:line="360" w:lineRule="auto"/>
        <w:jc w:val="both"/>
        <w:rPr>
          <w:lang w:val="en-US"/>
        </w:rPr>
      </w:pPr>
      <w:r>
        <w:t xml:space="preserve">Sociedade Brasileira de Pediatria. Diagnóstico precoce de cardiopatia congênita crítica: </w:t>
      </w:r>
      <w:proofErr w:type="spellStart"/>
      <w:r>
        <w:t>oximetria</w:t>
      </w:r>
      <w:proofErr w:type="spellEnd"/>
      <w:r>
        <w:t xml:space="preserve"> de pulso como ferramenta de triagem neonatal. 2011.</w:t>
      </w:r>
    </w:p>
    <w:p w:rsidR="00171865" w:rsidRPr="00171865" w:rsidRDefault="00171865" w:rsidP="00171865">
      <w:pPr>
        <w:numPr>
          <w:ilvl w:val="0"/>
          <w:numId w:val="17"/>
        </w:numPr>
        <w:spacing w:after="200" w:line="276" w:lineRule="auto"/>
        <w:rPr>
          <w:b/>
          <w:sz w:val="20"/>
        </w:rPr>
      </w:pPr>
      <w:proofErr w:type="spellStart"/>
      <w:r w:rsidRPr="00C74B14">
        <w:rPr>
          <w:rFonts w:cs="Arial"/>
          <w:szCs w:val="24"/>
          <w:lang w:val="en-US"/>
        </w:rPr>
        <w:t>Shahzad</w:t>
      </w:r>
      <w:proofErr w:type="spellEnd"/>
      <w:r w:rsidRPr="00C74B14">
        <w:rPr>
          <w:rFonts w:cs="Arial"/>
          <w:szCs w:val="24"/>
          <w:lang w:val="en-US"/>
        </w:rPr>
        <w:t xml:space="preserve"> M, </w:t>
      </w:r>
      <w:proofErr w:type="spellStart"/>
      <w:r w:rsidRPr="00C74B14">
        <w:rPr>
          <w:rFonts w:cs="Arial"/>
          <w:szCs w:val="24"/>
          <w:lang w:val="en-US"/>
        </w:rPr>
        <w:t>Wagar</w:t>
      </w:r>
      <w:proofErr w:type="spellEnd"/>
      <w:r w:rsidRPr="00C74B14">
        <w:rPr>
          <w:rFonts w:cs="Arial"/>
          <w:szCs w:val="24"/>
          <w:lang w:val="en-US"/>
        </w:rPr>
        <w:t xml:space="preserve"> T, </w:t>
      </w:r>
      <w:proofErr w:type="spellStart"/>
      <w:r w:rsidRPr="00C74B14">
        <w:rPr>
          <w:rFonts w:cs="Arial"/>
          <w:szCs w:val="24"/>
          <w:lang w:val="en-US"/>
        </w:rPr>
        <w:t>Waheed</w:t>
      </w:r>
      <w:proofErr w:type="spellEnd"/>
      <w:r w:rsidRPr="00C74B14">
        <w:rPr>
          <w:rFonts w:cs="Arial"/>
          <w:szCs w:val="24"/>
          <w:lang w:val="en-US"/>
        </w:rPr>
        <w:t xml:space="preserve"> KAI, Gul R, ST Fatima. </w:t>
      </w:r>
      <w:r w:rsidRPr="00C74B14">
        <w:rPr>
          <w:rFonts w:cs="Arial"/>
          <w:bCs/>
          <w:szCs w:val="24"/>
          <w:lang w:val="en-US"/>
        </w:rPr>
        <w:t xml:space="preserve">Pulse oximetry as a screening tool for critical congenital heart defects in newborn. </w:t>
      </w:r>
      <w:r w:rsidRPr="000324A7">
        <w:rPr>
          <w:rFonts w:cs="Arial"/>
          <w:i/>
          <w:szCs w:val="24"/>
        </w:rPr>
        <w:t xml:space="preserve">J Pak </w:t>
      </w:r>
      <w:proofErr w:type="spellStart"/>
      <w:r w:rsidRPr="000324A7">
        <w:rPr>
          <w:rFonts w:cs="Arial"/>
          <w:i/>
          <w:szCs w:val="24"/>
        </w:rPr>
        <w:t>Med</w:t>
      </w:r>
      <w:proofErr w:type="spellEnd"/>
      <w:r w:rsidRPr="000324A7">
        <w:rPr>
          <w:rFonts w:cs="Arial"/>
          <w:i/>
          <w:szCs w:val="24"/>
        </w:rPr>
        <w:t xml:space="preserve"> Assoc</w:t>
      </w:r>
      <w:r w:rsidRPr="000324A7"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2017; 67(</w:t>
      </w:r>
      <w:r w:rsidRPr="000324A7">
        <w:rPr>
          <w:rFonts w:cs="Arial"/>
          <w:szCs w:val="24"/>
        </w:rPr>
        <w:t>8</w:t>
      </w:r>
      <w:r>
        <w:rPr>
          <w:rFonts w:cs="Arial"/>
          <w:szCs w:val="24"/>
        </w:rPr>
        <w:t xml:space="preserve">). </w:t>
      </w:r>
    </w:p>
    <w:p w:rsidR="00171865" w:rsidRDefault="00171865" w:rsidP="00171865">
      <w:pPr>
        <w:pStyle w:val="PargrafodaLista"/>
        <w:numPr>
          <w:ilvl w:val="0"/>
          <w:numId w:val="17"/>
        </w:numPr>
        <w:spacing w:line="360" w:lineRule="auto"/>
        <w:jc w:val="both"/>
        <w:rPr>
          <w:lang w:val="en-US"/>
        </w:rPr>
      </w:pPr>
      <w:r>
        <w:t xml:space="preserve">Plana MN, </w:t>
      </w:r>
      <w:proofErr w:type="spellStart"/>
      <w:r>
        <w:t>Zamora</w:t>
      </w:r>
      <w:proofErr w:type="spellEnd"/>
      <w:r>
        <w:t xml:space="preserve"> J, </w:t>
      </w:r>
      <w:proofErr w:type="spellStart"/>
      <w:r>
        <w:t>Suresh</w:t>
      </w:r>
      <w:proofErr w:type="spellEnd"/>
      <w:r>
        <w:t xml:space="preserve"> G, Fernandez </w:t>
      </w:r>
      <w:proofErr w:type="spellStart"/>
      <w:r>
        <w:t>Pineda</w:t>
      </w:r>
      <w:proofErr w:type="spellEnd"/>
      <w:r>
        <w:t xml:space="preserve"> L, </w:t>
      </w:r>
      <w:proofErr w:type="spellStart"/>
      <w:r w:rsidRPr="00C74B14">
        <w:t>Thangaratinam</w:t>
      </w:r>
      <w:proofErr w:type="spellEnd"/>
      <w:r w:rsidRPr="00C74B14">
        <w:t xml:space="preserve"> S, </w:t>
      </w:r>
      <w:proofErr w:type="spellStart"/>
      <w:r w:rsidRPr="00C74B14">
        <w:t>Ewer</w:t>
      </w:r>
      <w:proofErr w:type="spellEnd"/>
      <w:r w:rsidRPr="00C74B14">
        <w:t xml:space="preserve"> AK. </w:t>
      </w:r>
      <w:r>
        <w:rPr>
          <w:lang w:val="en-US"/>
        </w:rPr>
        <w:t xml:space="preserve">Pulse oximetry screening for critical congenital heart defects. </w:t>
      </w:r>
      <w:r w:rsidRPr="00354C57">
        <w:rPr>
          <w:i/>
          <w:lang w:val="en-US"/>
        </w:rPr>
        <w:t xml:space="preserve">Cochrane </w:t>
      </w:r>
      <w:proofErr w:type="spellStart"/>
      <w:r w:rsidRPr="00354C57">
        <w:rPr>
          <w:i/>
          <w:lang w:val="en-US"/>
        </w:rPr>
        <w:t>Databasis</w:t>
      </w:r>
      <w:proofErr w:type="spellEnd"/>
      <w:r w:rsidRPr="00354C57">
        <w:rPr>
          <w:i/>
          <w:lang w:val="en-US"/>
        </w:rPr>
        <w:t xml:space="preserve"> of Systematic Reviews. </w:t>
      </w:r>
      <w:r>
        <w:rPr>
          <w:lang w:val="en-US"/>
        </w:rPr>
        <w:t xml:space="preserve">2018. Issue 3.  </w:t>
      </w:r>
    </w:p>
    <w:p w:rsidR="007A5E51" w:rsidRDefault="00506AF3" w:rsidP="000669C9">
      <w:pPr>
        <w:pStyle w:val="PargrafodaLista"/>
        <w:numPr>
          <w:ilvl w:val="0"/>
          <w:numId w:val="17"/>
        </w:numPr>
        <w:spacing w:line="360" w:lineRule="auto"/>
        <w:jc w:val="both"/>
      </w:pPr>
      <w:r w:rsidRPr="005345CD">
        <w:t>Paulo R. Margotto</w:t>
      </w:r>
      <w:r>
        <w:t xml:space="preserve">. </w:t>
      </w:r>
      <w:r w:rsidRPr="005345CD">
        <w:t>Assistência ao Recém-Nascido de Risco</w:t>
      </w:r>
      <w:r>
        <w:t>. 3ª Edição.</w:t>
      </w:r>
      <w:r w:rsidRPr="005345CD">
        <w:t xml:space="preserve"> </w:t>
      </w:r>
      <w:r>
        <w:t>Brasília: ESCS;</w:t>
      </w:r>
      <w:r w:rsidRPr="005345CD">
        <w:t>2013</w:t>
      </w:r>
      <w:r>
        <w:t xml:space="preserve">. </w:t>
      </w:r>
      <w:r w:rsidR="00E07633">
        <w:t xml:space="preserve">Disponível em </w:t>
      </w:r>
      <w:hyperlink r:id="rId19" w:history="1">
        <w:r w:rsidR="00E07633" w:rsidRPr="002E18BB">
          <w:rPr>
            <w:rStyle w:val="Hyperlink"/>
          </w:rPr>
          <w:t>www.paulomargotto.com.br</w:t>
        </w:r>
      </w:hyperlink>
      <w:r w:rsidR="00E07633">
        <w:t xml:space="preserve"> </w:t>
      </w:r>
    </w:p>
    <w:p w:rsidR="00F0074D" w:rsidRPr="00C74B14" w:rsidRDefault="00F0074D" w:rsidP="00F0074D">
      <w:pPr>
        <w:numPr>
          <w:ilvl w:val="0"/>
          <w:numId w:val="17"/>
        </w:numPr>
        <w:spacing w:after="200" w:line="276" w:lineRule="auto"/>
        <w:rPr>
          <w:szCs w:val="24"/>
          <w:lang w:val="en-US"/>
        </w:rPr>
      </w:pPr>
      <w:r w:rsidRPr="00C74B14">
        <w:rPr>
          <w:szCs w:val="24"/>
          <w:lang w:val="en-US"/>
        </w:rPr>
        <w:t xml:space="preserve">Ismail AQT, </w:t>
      </w:r>
      <w:proofErr w:type="spellStart"/>
      <w:r w:rsidRPr="00C74B14">
        <w:rPr>
          <w:szCs w:val="24"/>
          <w:lang w:val="en-US"/>
        </w:rPr>
        <w:t>Cawsey</w:t>
      </w:r>
      <w:proofErr w:type="spellEnd"/>
      <w:r w:rsidRPr="00C74B14">
        <w:rPr>
          <w:szCs w:val="24"/>
          <w:lang w:val="en-US"/>
        </w:rPr>
        <w:t xml:space="preserve"> M, Ewer AK. </w:t>
      </w:r>
      <w:r w:rsidRPr="00C74B14">
        <w:rPr>
          <w:i/>
          <w:szCs w:val="24"/>
          <w:lang w:val="en-US"/>
        </w:rPr>
        <w:t xml:space="preserve">Arch Dis Child </w:t>
      </w:r>
      <w:proofErr w:type="spellStart"/>
      <w:r w:rsidRPr="00C74B14">
        <w:rPr>
          <w:i/>
          <w:szCs w:val="24"/>
          <w:lang w:val="en-US"/>
        </w:rPr>
        <w:t>Educ</w:t>
      </w:r>
      <w:proofErr w:type="spellEnd"/>
      <w:r w:rsidRPr="00C74B14">
        <w:rPr>
          <w:i/>
          <w:szCs w:val="24"/>
          <w:lang w:val="en-US"/>
        </w:rPr>
        <w:t xml:space="preserve"> </w:t>
      </w:r>
      <w:proofErr w:type="spellStart"/>
      <w:r w:rsidRPr="00C74B14">
        <w:rPr>
          <w:i/>
          <w:szCs w:val="24"/>
          <w:lang w:val="en-US"/>
        </w:rPr>
        <w:t>Pract</w:t>
      </w:r>
      <w:proofErr w:type="spellEnd"/>
      <w:r w:rsidRPr="00C74B14">
        <w:rPr>
          <w:i/>
          <w:szCs w:val="24"/>
          <w:lang w:val="en-US"/>
        </w:rPr>
        <w:t xml:space="preserve"> Ed</w:t>
      </w:r>
      <w:r w:rsidRPr="00C74B14">
        <w:rPr>
          <w:szCs w:val="24"/>
          <w:lang w:val="en-US"/>
        </w:rPr>
        <w:t>. 2016 Aug</w:t>
      </w:r>
      <w:proofErr w:type="gramStart"/>
      <w:r w:rsidRPr="00C74B14">
        <w:rPr>
          <w:szCs w:val="24"/>
          <w:lang w:val="en-US"/>
        </w:rPr>
        <w:t>;0:1</w:t>
      </w:r>
      <w:proofErr w:type="gramEnd"/>
      <w:r w:rsidRPr="00C74B14">
        <w:rPr>
          <w:szCs w:val="24"/>
          <w:lang w:val="en-US"/>
        </w:rPr>
        <w:t>-7.</w:t>
      </w:r>
    </w:p>
    <w:p w:rsidR="00594F82" w:rsidRPr="00E07633" w:rsidRDefault="00F0074D" w:rsidP="003042B5">
      <w:pPr>
        <w:numPr>
          <w:ilvl w:val="0"/>
          <w:numId w:val="17"/>
        </w:numPr>
        <w:spacing w:after="200" w:line="276" w:lineRule="auto"/>
        <w:rPr>
          <w:b/>
          <w:sz w:val="20"/>
        </w:rPr>
      </w:pPr>
      <w:r w:rsidRPr="004A08FE">
        <w:rPr>
          <w:szCs w:val="24"/>
        </w:rPr>
        <w:t xml:space="preserve">Rodríguez GR, Herrera AQ, </w:t>
      </w:r>
      <w:proofErr w:type="spellStart"/>
      <w:r w:rsidRPr="004A08FE">
        <w:rPr>
          <w:szCs w:val="24"/>
        </w:rPr>
        <w:t>Licona</w:t>
      </w:r>
      <w:proofErr w:type="spellEnd"/>
      <w:r w:rsidRPr="004A08FE">
        <w:rPr>
          <w:szCs w:val="24"/>
        </w:rPr>
        <w:t xml:space="preserve"> NA, </w:t>
      </w:r>
      <w:proofErr w:type="spellStart"/>
      <w:r w:rsidRPr="004A08FE">
        <w:rPr>
          <w:szCs w:val="24"/>
        </w:rPr>
        <w:t>Magdaleno</w:t>
      </w:r>
      <w:proofErr w:type="spellEnd"/>
      <w:r w:rsidRPr="004A08FE">
        <w:rPr>
          <w:szCs w:val="24"/>
        </w:rPr>
        <w:t xml:space="preserve"> DC et al. </w:t>
      </w:r>
      <w:r w:rsidRPr="00C74B14">
        <w:rPr>
          <w:szCs w:val="24"/>
          <w:lang w:val="en-US"/>
        </w:rPr>
        <w:t xml:space="preserve">Pulse Oximetry as a Screening Test for Critical Congenital Heart Disease in Term Newborns. </w:t>
      </w:r>
      <w:proofErr w:type="spellStart"/>
      <w:r w:rsidRPr="004A08FE">
        <w:rPr>
          <w:i/>
          <w:szCs w:val="24"/>
        </w:rPr>
        <w:t>Rev</w:t>
      </w:r>
      <w:proofErr w:type="spellEnd"/>
      <w:r w:rsidRPr="004A08FE">
        <w:rPr>
          <w:i/>
          <w:szCs w:val="24"/>
        </w:rPr>
        <w:t xml:space="preserve"> </w:t>
      </w:r>
      <w:proofErr w:type="spellStart"/>
      <w:r w:rsidRPr="004A08FE">
        <w:rPr>
          <w:i/>
          <w:szCs w:val="24"/>
        </w:rPr>
        <w:t>Inves</w:t>
      </w:r>
      <w:proofErr w:type="spellEnd"/>
      <w:r w:rsidRPr="004A08FE">
        <w:rPr>
          <w:i/>
          <w:szCs w:val="24"/>
        </w:rPr>
        <w:t xml:space="preserve"> </w:t>
      </w:r>
      <w:proofErr w:type="spellStart"/>
      <w:r w:rsidRPr="004A08FE">
        <w:rPr>
          <w:i/>
          <w:szCs w:val="24"/>
        </w:rPr>
        <w:t>Clin</w:t>
      </w:r>
      <w:proofErr w:type="spellEnd"/>
      <w:r w:rsidRPr="004A08FE">
        <w:rPr>
          <w:i/>
          <w:szCs w:val="24"/>
        </w:rPr>
        <w:t>.</w:t>
      </w:r>
      <w:r w:rsidRPr="004A08FE">
        <w:rPr>
          <w:szCs w:val="24"/>
        </w:rPr>
        <w:t xml:space="preserve"> 2015;67:130-4.</w:t>
      </w:r>
    </w:p>
    <w:p w:rsidR="00E07633" w:rsidRDefault="00E07633" w:rsidP="00E07633">
      <w:pPr>
        <w:spacing w:after="200" w:line="276" w:lineRule="auto"/>
        <w:rPr>
          <w:szCs w:val="24"/>
        </w:rPr>
      </w:pPr>
    </w:p>
    <w:p w:rsidR="00BB2FBC" w:rsidRDefault="00BB2FBC" w:rsidP="00BB2FBC">
      <w:pPr>
        <w:rPr>
          <w:b/>
          <w:sz w:val="32"/>
          <w:szCs w:val="32"/>
          <w:u w:val="single"/>
        </w:rPr>
      </w:pPr>
    </w:p>
    <w:sectPr w:rsidR="00BB2FBC" w:rsidSect="004A08FE">
      <w:headerReference w:type="default" r:id="rId20"/>
      <w:pgSz w:w="11907" w:h="16840" w:code="9"/>
      <w:pgMar w:top="1134" w:right="1134" w:bottom="567" w:left="1134" w:header="720" w:footer="720" w:gutter="0"/>
      <w:pgNumType w:start="3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98E" w:rsidRDefault="00C7398E">
      <w:r>
        <w:separator/>
      </w:r>
    </w:p>
  </w:endnote>
  <w:endnote w:type="continuationSeparator" w:id="0">
    <w:p w:rsidR="00C7398E" w:rsidRDefault="00C7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Gothic-Book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Default="00413A82" w:rsidP="00BA21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621C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621C5" w:rsidRDefault="005621C5" w:rsidP="00BA210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Default="005621C5" w:rsidP="00BA210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98E" w:rsidRDefault="00C7398E">
      <w:r>
        <w:separator/>
      </w:r>
    </w:p>
  </w:footnote>
  <w:footnote w:type="continuationSeparator" w:id="0">
    <w:p w:rsidR="00C7398E" w:rsidRDefault="00C73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Default="00413A82" w:rsidP="00BA210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621C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621C5" w:rsidRDefault="005621C5" w:rsidP="00BA210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Default="0047563D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5621C5">
      <w:t>2</w:t>
    </w:r>
    <w:r>
      <w:fldChar w:fldCharType="end"/>
    </w:r>
  </w:p>
  <w:p w:rsidR="005621C5" w:rsidRDefault="005621C5" w:rsidP="00BA2106">
    <w:pPr>
      <w:pStyle w:val="Cabealho"/>
      <w:ind w:right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Default="005621C5">
    <w:pPr>
      <w:pStyle w:val="Cabealho"/>
      <w:jc w:val="right"/>
    </w:pPr>
  </w:p>
  <w:p w:rsidR="005621C5" w:rsidRDefault="005621C5" w:rsidP="00BA2106">
    <w:pPr>
      <w:pStyle w:val="Cabealho"/>
      <w:ind w:right="360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1C5" w:rsidRPr="0049441A" w:rsidRDefault="005621C5">
    <w:pPr>
      <w:pStyle w:val="Cabealho"/>
      <w:jc w:val="right"/>
    </w:pPr>
  </w:p>
  <w:p w:rsidR="005621C5" w:rsidRDefault="005621C5" w:rsidP="00BA2106">
    <w:pPr>
      <w:pStyle w:val="Cabealho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646F3"/>
    <w:multiLevelType w:val="multilevel"/>
    <w:tmpl w:val="2C1ECC8C"/>
    <w:lvl w:ilvl="0">
      <w:start w:val="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057B87"/>
    <w:multiLevelType w:val="multilevel"/>
    <w:tmpl w:val="3B6047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9AA0007"/>
    <w:multiLevelType w:val="hybridMultilevel"/>
    <w:tmpl w:val="E4124AA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8B5F84"/>
    <w:multiLevelType w:val="hybridMultilevel"/>
    <w:tmpl w:val="0DFE23B6"/>
    <w:lvl w:ilvl="0" w:tplc="A5D8FFA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hint="default"/>
        <w:sz w:val="16"/>
        <w:szCs w:val="16"/>
      </w:rPr>
    </w:lvl>
    <w:lvl w:ilvl="1" w:tplc="D90E928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A3423C"/>
    <w:multiLevelType w:val="multilevel"/>
    <w:tmpl w:val="E84C3B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5A93A0D"/>
    <w:multiLevelType w:val="hybridMultilevel"/>
    <w:tmpl w:val="71FE9D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11259"/>
    <w:multiLevelType w:val="multilevel"/>
    <w:tmpl w:val="364A264C"/>
    <w:lvl w:ilvl="0">
      <w:start w:val="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527336"/>
    <w:multiLevelType w:val="multilevel"/>
    <w:tmpl w:val="4FA286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EF426A5"/>
    <w:multiLevelType w:val="hybridMultilevel"/>
    <w:tmpl w:val="EF9E3DA2"/>
    <w:lvl w:ilvl="0" w:tplc="3878D7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12B19C7"/>
    <w:multiLevelType w:val="hybridMultilevel"/>
    <w:tmpl w:val="2D9078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D78CC"/>
    <w:multiLevelType w:val="hybridMultilevel"/>
    <w:tmpl w:val="04ACAF6A"/>
    <w:lvl w:ilvl="0" w:tplc="255C9A4E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33B6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2" w15:restartNumberingAfterBreak="0">
    <w:nsid w:val="34B83236"/>
    <w:multiLevelType w:val="hybridMultilevel"/>
    <w:tmpl w:val="0FA8FD62"/>
    <w:lvl w:ilvl="0" w:tplc="5B4A995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3C25CDC">
      <w:start w:val="1370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60E8A2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A489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50C8F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C83BC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32EB1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94F0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5804F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3A6F6BA3"/>
    <w:multiLevelType w:val="multilevel"/>
    <w:tmpl w:val="2A28896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D9D7299"/>
    <w:multiLevelType w:val="multilevel"/>
    <w:tmpl w:val="6D54B12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15" w15:restartNumberingAfterBreak="0">
    <w:nsid w:val="44192C93"/>
    <w:multiLevelType w:val="multilevel"/>
    <w:tmpl w:val="29120D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E525370"/>
    <w:multiLevelType w:val="multilevel"/>
    <w:tmpl w:val="5680DC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2374153"/>
    <w:multiLevelType w:val="multilevel"/>
    <w:tmpl w:val="BADE4F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A24B58"/>
    <w:multiLevelType w:val="hybridMultilevel"/>
    <w:tmpl w:val="7D70C8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14326"/>
    <w:multiLevelType w:val="multilevel"/>
    <w:tmpl w:val="048E0D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5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1800"/>
      </w:pPr>
      <w:rPr>
        <w:rFonts w:hint="default"/>
      </w:rPr>
    </w:lvl>
  </w:abstractNum>
  <w:abstractNum w:abstractNumId="20" w15:restartNumberingAfterBreak="0">
    <w:nsid w:val="634E61CA"/>
    <w:multiLevelType w:val="multilevel"/>
    <w:tmpl w:val="893EAB2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5677DF9"/>
    <w:multiLevelType w:val="multilevel"/>
    <w:tmpl w:val="FF588D7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76BC53A6"/>
    <w:multiLevelType w:val="hybridMultilevel"/>
    <w:tmpl w:val="7AAA3758"/>
    <w:lvl w:ilvl="0" w:tplc="ABEC30A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C4E994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4CA9E7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FD4EC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CC16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7AE0F7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407E3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A4A61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72E08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78A64DD5"/>
    <w:multiLevelType w:val="multilevel"/>
    <w:tmpl w:val="312CAA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3"/>
  </w:num>
  <w:num w:numId="5">
    <w:abstractNumId w:val="2"/>
  </w:num>
  <w:num w:numId="6">
    <w:abstractNumId w:val="22"/>
  </w:num>
  <w:num w:numId="7">
    <w:abstractNumId w:val="12"/>
  </w:num>
  <w:num w:numId="8">
    <w:abstractNumId w:val="16"/>
  </w:num>
  <w:num w:numId="9">
    <w:abstractNumId w:val="0"/>
  </w:num>
  <w:num w:numId="10">
    <w:abstractNumId w:val="20"/>
  </w:num>
  <w:num w:numId="11">
    <w:abstractNumId w:val="21"/>
  </w:num>
  <w:num w:numId="12">
    <w:abstractNumId w:val="15"/>
  </w:num>
  <w:num w:numId="13">
    <w:abstractNumId w:val="17"/>
  </w:num>
  <w:num w:numId="14">
    <w:abstractNumId w:val="6"/>
  </w:num>
  <w:num w:numId="15">
    <w:abstractNumId w:val="1"/>
  </w:num>
  <w:num w:numId="16">
    <w:abstractNumId w:val="9"/>
  </w:num>
  <w:num w:numId="17">
    <w:abstractNumId w:val="5"/>
  </w:num>
  <w:num w:numId="18">
    <w:abstractNumId w:val="19"/>
  </w:num>
  <w:num w:numId="19">
    <w:abstractNumId w:val="23"/>
  </w:num>
  <w:num w:numId="20">
    <w:abstractNumId w:val="14"/>
  </w:num>
  <w:num w:numId="21">
    <w:abstractNumId w:val="13"/>
  </w:num>
  <w:num w:numId="22">
    <w:abstractNumId w:val="7"/>
  </w:num>
  <w:num w:numId="23">
    <w:abstractNumId w:val="18"/>
  </w:num>
  <w:num w:numId="24">
    <w:abstractNumId w:val="8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34"/>
    <w:rsid w:val="000044A0"/>
    <w:rsid w:val="00007A56"/>
    <w:rsid w:val="00011A0F"/>
    <w:rsid w:val="00013C2B"/>
    <w:rsid w:val="000156DB"/>
    <w:rsid w:val="00030552"/>
    <w:rsid w:val="000324A7"/>
    <w:rsid w:val="00033D27"/>
    <w:rsid w:val="00042B68"/>
    <w:rsid w:val="00046396"/>
    <w:rsid w:val="00047D98"/>
    <w:rsid w:val="00064112"/>
    <w:rsid w:val="000669C9"/>
    <w:rsid w:val="00077471"/>
    <w:rsid w:val="00077B5E"/>
    <w:rsid w:val="000846D6"/>
    <w:rsid w:val="000870B8"/>
    <w:rsid w:val="0009020F"/>
    <w:rsid w:val="000948E9"/>
    <w:rsid w:val="000A2A46"/>
    <w:rsid w:val="000A41CF"/>
    <w:rsid w:val="000B123E"/>
    <w:rsid w:val="000B17E0"/>
    <w:rsid w:val="000B4958"/>
    <w:rsid w:val="000B7282"/>
    <w:rsid w:val="000C0A30"/>
    <w:rsid w:val="000C447D"/>
    <w:rsid w:val="000C4538"/>
    <w:rsid w:val="000E4CC5"/>
    <w:rsid w:val="000F41DD"/>
    <w:rsid w:val="000F7AFC"/>
    <w:rsid w:val="001024D0"/>
    <w:rsid w:val="00112B79"/>
    <w:rsid w:val="00114BA0"/>
    <w:rsid w:val="00117C53"/>
    <w:rsid w:val="00121A17"/>
    <w:rsid w:val="001237C2"/>
    <w:rsid w:val="001342D8"/>
    <w:rsid w:val="00141955"/>
    <w:rsid w:val="00142B54"/>
    <w:rsid w:val="00146186"/>
    <w:rsid w:val="00151103"/>
    <w:rsid w:val="00153199"/>
    <w:rsid w:val="0015364E"/>
    <w:rsid w:val="00162887"/>
    <w:rsid w:val="00164B81"/>
    <w:rsid w:val="001671ED"/>
    <w:rsid w:val="00171865"/>
    <w:rsid w:val="00174C2F"/>
    <w:rsid w:val="001865C0"/>
    <w:rsid w:val="00186887"/>
    <w:rsid w:val="00191B39"/>
    <w:rsid w:val="00195515"/>
    <w:rsid w:val="00196794"/>
    <w:rsid w:val="001B7336"/>
    <w:rsid w:val="001C25C4"/>
    <w:rsid w:val="001D7AE3"/>
    <w:rsid w:val="001E2C04"/>
    <w:rsid w:val="001E2C20"/>
    <w:rsid w:val="001E2C4E"/>
    <w:rsid w:val="001F2005"/>
    <w:rsid w:val="001F3975"/>
    <w:rsid w:val="001F7CB2"/>
    <w:rsid w:val="001F7F0B"/>
    <w:rsid w:val="002011A0"/>
    <w:rsid w:val="0020553C"/>
    <w:rsid w:val="002133D6"/>
    <w:rsid w:val="00214C92"/>
    <w:rsid w:val="002221E5"/>
    <w:rsid w:val="00227682"/>
    <w:rsid w:val="00230DEF"/>
    <w:rsid w:val="00233473"/>
    <w:rsid w:val="00241104"/>
    <w:rsid w:val="002506AF"/>
    <w:rsid w:val="00252C17"/>
    <w:rsid w:val="002627E4"/>
    <w:rsid w:val="002670CB"/>
    <w:rsid w:val="00281010"/>
    <w:rsid w:val="00281EF8"/>
    <w:rsid w:val="0028443F"/>
    <w:rsid w:val="00284811"/>
    <w:rsid w:val="0028603F"/>
    <w:rsid w:val="0028681D"/>
    <w:rsid w:val="0029330A"/>
    <w:rsid w:val="002938C2"/>
    <w:rsid w:val="002A0D04"/>
    <w:rsid w:val="002A464C"/>
    <w:rsid w:val="002B3107"/>
    <w:rsid w:val="002B3434"/>
    <w:rsid w:val="002B5C30"/>
    <w:rsid w:val="002C253B"/>
    <w:rsid w:val="002C5CDA"/>
    <w:rsid w:val="002C72AA"/>
    <w:rsid w:val="002D7E46"/>
    <w:rsid w:val="002E0ABE"/>
    <w:rsid w:val="002E419D"/>
    <w:rsid w:val="002E6619"/>
    <w:rsid w:val="002F074A"/>
    <w:rsid w:val="002F68B5"/>
    <w:rsid w:val="002F6E39"/>
    <w:rsid w:val="00300D4D"/>
    <w:rsid w:val="00303E7B"/>
    <w:rsid w:val="003042B5"/>
    <w:rsid w:val="00311F43"/>
    <w:rsid w:val="00314834"/>
    <w:rsid w:val="003151F9"/>
    <w:rsid w:val="003176A4"/>
    <w:rsid w:val="00317763"/>
    <w:rsid w:val="0032249F"/>
    <w:rsid w:val="0032453E"/>
    <w:rsid w:val="00325C33"/>
    <w:rsid w:val="00336906"/>
    <w:rsid w:val="00337C75"/>
    <w:rsid w:val="003403D4"/>
    <w:rsid w:val="00344FA7"/>
    <w:rsid w:val="0035287F"/>
    <w:rsid w:val="0035409E"/>
    <w:rsid w:val="00354C57"/>
    <w:rsid w:val="00361570"/>
    <w:rsid w:val="00372958"/>
    <w:rsid w:val="0037324B"/>
    <w:rsid w:val="00383AEB"/>
    <w:rsid w:val="00392272"/>
    <w:rsid w:val="003B5299"/>
    <w:rsid w:val="003C1D5F"/>
    <w:rsid w:val="003C3B25"/>
    <w:rsid w:val="003C3B5E"/>
    <w:rsid w:val="003C715F"/>
    <w:rsid w:val="003D10D6"/>
    <w:rsid w:val="003D2553"/>
    <w:rsid w:val="003D2DAF"/>
    <w:rsid w:val="003D3FEC"/>
    <w:rsid w:val="003F20E2"/>
    <w:rsid w:val="003F5B5D"/>
    <w:rsid w:val="003F60F9"/>
    <w:rsid w:val="00403C26"/>
    <w:rsid w:val="004043DC"/>
    <w:rsid w:val="00405C34"/>
    <w:rsid w:val="00413A82"/>
    <w:rsid w:val="0041576A"/>
    <w:rsid w:val="004162BC"/>
    <w:rsid w:val="00423DD9"/>
    <w:rsid w:val="00426F8F"/>
    <w:rsid w:val="004323FD"/>
    <w:rsid w:val="00442B79"/>
    <w:rsid w:val="0044776A"/>
    <w:rsid w:val="00453FF9"/>
    <w:rsid w:val="00460F2D"/>
    <w:rsid w:val="004626D1"/>
    <w:rsid w:val="004702B9"/>
    <w:rsid w:val="00474202"/>
    <w:rsid w:val="004745D2"/>
    <w:rsid w:val="0047563D"/>
    <w:rsid w:val="00476E77"/>
    <w:rsid w:val="00485DE8"/>
    <w:rsid w:val="00486C77"/>
    <w:rsid w:val="00490FF3"/>
    <w:rsid w:val="0049105F"/>
    <w:rsid w:val="00492770"/>
    <w:rsid w:val="00492FD7"/>
    <w:rsid w:val="004942AA"/>
    <w:rsid w:val="0049441A"/>
    <w:rsid w:val="0049717C"/>
    <w:rsid w:val="00497F96"/>
    <w:rsid w:val="004A08FE"/>
    <w:rsid w:val="004A0B25"/>
    <w:rsid w:val="004A11B6"/>
    <w:rsid w:val="004A4D8D"/>
    <w:rsid w:val="004B60E7"/>
    <w:rsid w:val="004B7118"/>
    <w:rsid w:val="004B7303"/>
    <w:rsid w:val="004C3FAE"/>
    <w:rsid w:val="004D3913"/>
    <w:rsid w:val="004E0E51"/>
    <w:rsid w:val="004E1D1D"/>
    <w:rsid w:val="004E24B7"/>
    <w:rsid w:val="004F67AA"/>
    <w:rsid w:val="004F6ACD"/>
    <w:rsid w:val="0050395F"/>
    <w:rsid w:val="00504A7E"/>
    <w:rsid w:val="00506AF3"/>
    <w:rsid w:val="00513360"/>
    <w:rsid w:val="00515078"/>
    <w:rsid w:val="00515B69"/>
    <w:rsid w:val="00516B03"/>
    <w:rsid w:val="005212B4"/>
    <w:rsid w:val="00530989"/>
    <w:rsid w:val="00532A66"/>
    <w:rsid w:val="0053305A"/>
    <w:rsid w:val="00533206"/>
    <w:rsid w:val="00535F7E"/>
    <w:rsid w:val="00540B26"/>
    <w:rsid w:val="0054341C"/>
    <w:rsid w:val="005436D2"/>
    <w:rsid w:val="00552D36"/>
    <w:rsid w:val="005534F9"/>
    <w:rsid w:val="00553B46"/>
    <w:rsid w:val="00560667"/>
    <w:rsid w:val="00560EAD"/>
    <w:rsid w:val="005621C5"/>
    <w:rsid w:val="005658AC"/>
    <w:rsid w:val="00576BB2"/>
    <w:rsid w:val="0058147E"/>
    <w:rsid w:val="00581A05"/>
    <w:rsid w:val="00583A2F"/>
    <w:rsid w:val="005849DE"/>
    <w:rsid w:val="00585B0D"/>
    <w:rsid w:val="00587E97"/>
    <w:rsid w:val="00594E97"/>
    <w:rsid w:val="00594F82"/>
    <w:rsid w:val="005952DC"/>
    <w:rsid w:val="005A7171"/>
    <w:rsid w:val="005B6717"/>
    <w:rsid w:val="005C3D00"/>
    <w:rsid w:val="005C4C66"/>
    <w:rsid w:val="005D1033"/>
    <w:rsid w:val="005D2B8B"/>
    <w:rsid w:val="005D4B3C"/>
    <w:rsid w:val="005D5C3E"/>
    <w:rsid w:val="005F179F"/>
    <w:rsid w:val="005F60E2"/>
    <w:rsid w:val="005F7D01"/>
    <w:rsid w:val="0060265F"/>
    <w:rsid w:val="006035D6"/>
    <w:rsid w:val="0060523A"/>
    <w:rsid w:val="00605F70"/>
    <w:rsid w:val="00610DA6"/>
    <w:rsid w:val="00612994"/>
    <w:rsid w:val="00616402"/>
    <w:rsid w:val="00634555"/>
    <w:rsid w:val="00636D4D"/>
    <w:rsid w:val="00637557"/>
    <w:rsid w:val="00647C34"/>
    <w:rsid w:val="006562B5"/>
    <w:rsid w:val="006612CC"/>
    <w:rsid w:val="00670699"/>
    <w:rsid w:val="00676829"/>
    <w:rsid w:val="00681D25"/>
    <w:rsid w:val="006937C3"/>
    <w:rsid w:val="006A0A66"/>
    <w:rsid w:val="006A1CBA"/>
    <w:rsid w:val="006B3DFA"/>
    <w:rsid w:val="006C1C35"/>
    <w:rsid w:val="006C2D70"/>
    <w:rsid w:val="006E2A84"/>
    <w:rsid w:val="006E3E31"/>
    <w:rsid w:val="006F4FCC"/>
    <w:rsid w:val="007028EB"/>
    <w:rsid w:val="0070329A"/>
    <w:rsid w:val="00724DAC"/>
    <w:rsid w:val="007252F4"/>
    <w:rsid w:val="007267C5"/>
    <w:rsid w:val="00737AC3"/>
    <w:rsid w:val="00746355"/>
    <w:rsid w:val="007508B2"/>
    <w:rsid w:val="00776876"/>
    <w:rsid w:val="0078026A"/>
    <w:rsid w:val="007817BC"/>
    <w:rsid w:val="00783700"/>
    <w:rsid w:val="00786516"/>
    <w:rsid w:val="007913C4"/>
    <w:rsid w:val="007A3C2F"/>
    <w:rsid w:val="007A5E51"/>
    <w:rsid w:val="007B66A7"/>
    <w:rsid w:val="007E3854"/>
    <w:rsid w:val="007E39E0"/>
    <w:rsid w:val="0080031A"/>
    <w:rsid w:val="00821436"/>
    <w:rsid w:val="008244AD"/>
    <w:rsid w:val="00826B39"/>
    <w:rsid w:val="00832201"/>
    <w:rsid w:val="0083396C"/>
    <w:rsid w:val="00836A3B"/>
    <w:rsid w:val="00836C18"/>
    <w:rsid w:val="008431D5"/>
    <w:rsid w:val="00847459"/>
    <w:rsid w:val="008538CA"/>
    <w:rsid w:val="00855C65"/>
    <w:rsid w:val="00857FE5"/>
    <w:rsid w:val="00860C5E"/>
    <w:rsid w:val="00863602"/>
    <w:rsid w:val="00865B22"/>
    <w:rsid w:val="00881624"/>
    <w:rsid w:val="00882FBC"/>
    <w:rsid w:val="00883B8C"/>
    <w:rsid w:val="00885FAC"/>
    <w:rsid w:val="00891223"/>
    <w:rsid w:val="00892ACF"/>
    <w:rsid w:val="00896161"/>
    <w:rsid w:val="008A1B7D"/>
    <w:rsid w:val="008A5BE7"/>
    <w:rsid w:val="008A7E8C"/>
    <w:rsid w:val="008D3CC2"/>
    <w:rsid w:val="008E351C"/>
    <w:rsid w:val="008E6B7E"/>
    <w:rsid w:val="008F2596"/>
    <w:rsid w:val="008F693C"/>
    <w:rsid w:val="00906131"/>
    <w:rsid w:val="00910D54"/>
    <w:rsid w:val="00917BF7"/>
    <w:rsid w:val="009233FB"/>
    <w:rsid w:val="00925765"/>
    <w:rsid w:val="0093049A"/>
    <w:rsid w:val="009348C4"/>
    <w:rsid w:val="00935085"/>
    <w:rsid w:val="00937620"/>
    <w:rsid w:val="00950A46"/>
    <w:rsid w:val="00952531"/>
    <w:rsid w:val="00955A16"/>
    <w:rsid w:val="0096097A"/>
    <w:rsid w:val="009638C7"/>
    <w:rsid w:val="00965E0C"/>
    <w:rsid w:val="0096674B"/>
    <w:rsid w:val="00972958"/>
    <w:rsid w:val="00974CC9"/>
    <w:rsid w:val="00983EF0"/>
    <w:rsid w:val="00991923"/>
    <w:rsid w:val="00997BC0"/>
    <w:rsid w:val="009A1627"/>
    <w:rsid w:val="009B010A"/>
    <w:rsid w:val="009B0A9C"/>
    <w:rsid w:val="009B0D62"/>
    <w:rsid w:val="009B351A"/>
    <w:rsid w:val="009C128A"/>
    <w:rsid w:val="009C1B99"/>
    <w:rsid w:val="009C3C3B"/>
    <w:rsid w:val="009C66DF"/>
    <w:rsid w:val="009C7973"/>
    <w:rsid w:val="009D3096"/>
    <w:rsid w:val="009D6B7B"/>
    <w:rsid w:val="009D7FDE"/>
    <w:rsid w:val="009E33E5"/>
    <w:rsid w:val="009E3A23"/>
    <w:rsid w:val="009E5803"/>
    <w:rsid w:val="009F5E8E"/>
    <w:rsid w:val="00A04894"/>
    <w:rsid w:val="00A048FC"/>
    <w:rsid w:val="00A05A4B"/>
    <w:rsid w:val="00A21D78"/>
    <w:rsid w:val="00A23EC9"/>
    <w:rsid w:val="00A24684"/>
    <w:rsid w:val="00A274F6"/>
    <w:rsid w:val="00A346C9"/>
    <w:rsid w:val="00A70B1F"/>
    <w:rsid w:val="00A8442E"/>
    <w:rsid w:val="00A964B3"/>
    <w:rsid w:val="00AA2ADD"/>
    <w:rsid w:val="00AA690E"/>
    <w:rsid w:val="00AA768D"/>
    <w:rsid w:val="00AB02DF"/>
    <w:rsid w:val="00AB1129"/>
    <w:rsid w:val="00AB43CB"/>
    <w:rsid w:val="00AB483D"/>
    <w:rsid w:val="00AC21B6"/>
    <w:rsid w:val="00AC4121"/>
    <w:rsid w:val="00AC53A7"/>
    <w:rsid w:val="00AD6903"/>
    <w:rsid w:val="00AD6C77"/>
    <w:rsid w:val="00AE1D2A"/>
    <w:rsid w:val="00AE4B3B"/>
    <w:rsid w:val="00AF1434"/>
    <w:rsid w:val="00AF4962"/>
    <w:rsid w:val="00AF6190"/>
    <w:rsid w:val="00B040F8"/>
    <w:rsid w:val="00B0523A"/>
    <w:rsid w:val="00B252C0"/>
    <w:rsid w:val="00B327A0"/>
    <w:rsid w:val="00B3439A"/>
    <w:rsid w:val="00B35E49"/>
    <w:rsid w:val="00B37574"/>
    <w:rsid w:val="00B4542F"/>
    <w:rsid w:val="00B56A1A"/>
    <w:rsid w:val="00B62152"/>
    <w:rsid w:val="00B85389"/>
    <w:rsid w:val="00B916A7"/>
    <w:rsid w:val="00BA05B4"/>
    <w:rsid w:val="00BA1AA3"/>
    <w:rsid w:val="00BA2106"/>
    <w:rsid w:val="00BB2FBC"/>
    <w:rsid w:val="00BC2567"/>
    <w:rsid w:val="00BC28B2"/>
    <w:rsid w:val="00BC4D35"/>
    <w:rsid w:val="00BC57D1"/>
    <w:rsid w:val="00BC61E3"/>
    <w:rsid w:val="00BC6B12"/>
    <w:rsid w:val="00BD2182"/>
    <w:rsid w:val="00BF536A"/>
    <w:rsid w:val="00C029AA"/>
    <w:rsid w:val="00C0382C"/>
    <w:rsid w:val="00C03FD2"/>
    <w:rsid w:val="00C04846"/>
    <w:rsid w:val="00C14708"/>
    <w:rsid w:val="00C21DA9"/>
    <w:rsid w:val="00C25DC8"/>
    <w:rsid w:val="00C26B8A"/>
    <w:rsid w:val="00C32E5F"/>
    <w:rsid w:val="00C35A54"/>
    <w:rsid w:val="00C44AA7"/>
    <w:rsid w:val="00C51923"/>
    <w:rsid w:val="00C60B43"/>
    <w:rsid w:val="00C62D0C"/>
    <w:rsid w:val="00C63B6C"/>
    <w:rsid w:val="00C65FB8"/>
    <w:rsid w:val="00C67D37"/>
    <w:rsid w:val="00C71B32"/>
    <w:rsid w:val="00C7214E"/>
    <w:rsid w:val="00C72260"/>
    <w:rsid w:val="00C7398E"/>
    <w:rsid w:val="00C74B14"/>
    <w:rsid w:val="00C94FEE"/>
    <w:rsid w:val="00C9654A"/>
    <w:rsid w:val="00CA6DF2"/>
    <w:rsid w:val="00CB5889"/>
    <w:rsid w:val="00CB5CA7"/>
    <w:rsid w:val="00CC1F3B"/>
    <w:rsid w:val="00CC64D2"/>
    <w:rsid w:val="00CD4C16"/>
    <w:rsid w:val="00CD6CAB"/>
    <w:rsid w:val="00CE10A6"/>
    <w:rsid w:val="00CF45A7"/>
    <w:rsid w:val="00CF59BA"/>
    <w:rsid w:val="00CF7F14"/>
    <w:rsid w:val="00D11663"/>
    <w:rsid w:val="00D22F41"/>
    <w:rsid w:val="00D24341"/>
    <w:rsid w:val="00D30975"/>
    <w:rsid w:val="00D4279C"/>
    <w:rsid w:val="00D43586"/>
    <w:rsid w:val="00D44194"/>
    <w:rsid w:val="00D4574B"/>
    <w:rsid w:val="00D565B5"/>
    <w:rsid w:val="00D66445"/>
    <w:rsid w:val="00D770AE"/>
    <w:rsid w:val="00D77598"/>
    <w:rsid w:val="00D821F7"/>
    <w:rsid w:val="00D849F9"/>
    <w:rsid w:val="00D87DA7"/>
    <w:rsid w:val="00D93777"/>
    <w:rsid w:val="00DA33ED"/>
    <w:rsid w:val="00DB1C27"/>
    <w:rsid w:val="00DB315B"/>
    <w:rsid w:val="00DB61E2"/>
    <w:rsid w:val="00DC1689"/>
    <w:rsid w:val="00DC2CB3"/>
    <w:rsid w:val="00DC2CC2"/>
    <w:rsid w:val="00DC38DE"/>
    <w:rsid w:val="00DE5497"/>
    <w:rsid w:val="00E01925"/>
    <w:rsid w:val="00E042E8"/>
    <w:rsid w:val="00E07633"/>
    <w:rsid w:val="00E07F51"/>
    <w:rsid w:val="00E10A3E"/>
    <w:rsid w:val="00E11C93"/>
    <w:rsid w:val="00E22189"/>
    <w:rsid w:val="00E25BE8"/>
    <w:rsid w:val="00E27064"/>
    <w:rsid w:val="00E334DD"/>
    <w:rsid w:val="00E34FDB"/>
    <w:rsid w:val="00E40B25"/>
    <w:rsid w:val="00E433A5"/>
    <w:rsid w:val="00E60AEB"/>
    <w:rsid w:val="00E638ED"/>
    <w:rsid w:val="00E63CF5"/>
    <w:rsid w:val="00E656FA"/>
    <w:rsid w:val="00E66110"/>
    <w:rsid w:val="00E66DB7"/>
    <w:rsid w:val="00E702BC"/>
    <w:rsid w:val="00E74567"/>
    <w:rsid w:val="00E746D2"/>
    <w:rsid w:val="00E85739"/>
    <w:rsid w:val="00E93021"/>
    <w:rsid w:val="00E94FE5"/>
    <w:rsid w:val="00E95830"/>
    <w:rsid w:val="00E9760F"/>
    <w:rsid w:val="00E97C6A"/>
    <w:rsid w:val="00EA1594"/>
    <w:rsid w:val="00EA2105"/>
    <w:rsid w:val="00EC4EC1"/>
    <w:rsid w:val="00EC5999"/>
    <w:rsid w:val="00ED12B9"/>
    <w:rsid w:val="00ED1C3A"/>
    <w:rsid w:val="00ED201D"/>
    <w:rsid w:val="00ED30FA"/>
    <w:rsid w:val="00EE1070"/>
    <w:rsid w:val="00EE7F9C"/>
    <w:rsid w:val="00EF1059"/>
    <w:rsid w:val="00EF3F66"/>
    <w:rsid w:val="00F0074D"/>
    <w:rsid w:val="00F06C6F"/>
    <w:rsid w:val="00F23AE5"/>
    <w:rsid w:val="00F278DA"/>
    <w:rsid w:val="00F33419"/>
    <w:rsid w:val="00F341D7"/>
    <w:rsid w:val="00F3760A"/>
    <w:rsid w:val="00F4233A"/>
    <w:rsid w:val="00F43E15"/>
    <w:rsid w:val="00F44B80"/>
    <w:rsid w:val="00F470EA"/>
    <w:rsid w:val="00F47E77"/>
    <w:rsid w:val="00F52DEC"/>
    <w:rsid w:val="00F54C21"/>
    <w:rsid w:val="00F6376F"/>
    <w:rsid w:val="00F80698"/>
    <w:rsid w:val="00F86BD5"/>
    <w:rsid w:val="00F9722D"/>
    <w:rsid w:val="00FA2AB3"/>
    <w:rsid w:val="00FA3800"/>
    <w:rsid w:val="00FB0895"/>
    <w:rsid w:val="00FB2320"/>
    <w:rsid w:val="00FB4552"/>
    <w:rsid w:val="00FB68E8"/>
    <w:rsid w:val="00FC27B5"/>
    <w:rsid w:val="00FC3F8B"/>
    <w:rsid w:val="00FC40A4"/>
    <w:rsid w:val="00FD4F56"/>
    <w:rsid w:val="00FE1A58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878C1D-41AA-4009-9C32-2B2B442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C34"/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441A"/>
    <w:pPr>
      <w:numPr>
        <w:numId w:val="3"/>
      </w:numPr>
      <w:spacing w:before="20" w:after="20" w:line="480" w:lineRule="auto"/>
      <w:jc w:val="both"/>
      <w:outlineLvl w:val="0"/>
    </w:pPr>
    <w:rPr>
      <w:b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C21DA9"/>
    <w:pPr>
      <w:numPr>
        <w:ilvl w:val="1"/>
        <w:numId w:val="2"/>
      </w:numPr>
      <w:spacing w:before="20" w:after="20" w:line="480" w:lineRule="auto"/>
      <w:jc w:val="both"/>
      <w:outlineLvl w:val="1"/>
    </w:pPr>
    <w:rPr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47C34"/>
    <w:pPr>
      <w:tabs>
        <w:tab w:val="center" w:pos="4419"/>
        <w:tab w:val="right" w:pos="8838"/>
      </w:tabs>
    </w:pPr>
    <w:rPr>
      <w:rFonts w:ascii="Times New Roman" w:hAnsi="Times New Roman"/>
      <w:szCs w:val="24"/>
    </w:rPr>
  </w:style>
  <w:style w:type="character" w:customStyle="1" w:styleId="CabealhoChar">
    <w:name w:val="Cabeçalho Char"/>
    <w:link w:val="Cabealho"/>
    <w:uiPriority w:val="99"/>
    <w:rsid w:val="00647C3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647C34"/>
  </w:style>
  <w:style w:type="paragraph" w:styleId="Rodap">
    <w:name w:val="footer"/>
    <w:basedOn w:val="Normal"/>
    <w:link w:val="RodapChar"/>
    <w:rsid w:val="00647C3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647C34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47C34"/>
    <w:pPr>
      <w:ind w:left="720"/>
      <w:contextualSpacing/>
    </w:pPr>
  </w:style>
  <w:style w:type="paragraph" w:customStyle="1" w:styleId="Body">
    <w:name w:val="Body"/>
    <w:rsid w:val="000A41CF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Default">
    <w:name w:val="Default"/>
    <w:rsid w:val="004C3FA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B040F8"/>
    <w:pPr>
      <w:pBdr>
        <w:bottom w:val="single" w:sz="8" w:space="4" w:color="4F81BD"/>
      </w:pBdr>
      <w:overflowPunct w:val="0"/>
      <w:autoSpaceDE w:val="0"/>
      <w:autoSpaceDN w:val="0"/>
      <w:adjustRightInd w:val="0"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link w:val="Ttulo"/>
    <w:uiPriority w:val="10"/>
    <w:rsid w:val="00B040F8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customStyle="1" w:styleId="bulletindent1">
    <w:name w:val="bulletindent1"/>
    <w:basedOn w:val="Normal"/>
    <w:rsid w:val="004745D2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Hyperlink">
    <w:name w:val="Hyperlink"/>
    <w:uiPriority w:val="99"/>
    <w:unhideWhenUsed/>
    <w:rsid w:val="004745D2"/>
    <w:rPr>
      <w:color w:val="0000FF"/>
      <w:u w:val="single"/>
    </w:rPr>
  </w:style>
  <w:style w:type="character" w:customStyle="1" w:styleId="glyph">
    <w:name w:val="glyph"/>
    <w:rsid w:val="004745D2"/>
  </w:style>
  <w:style w:type="table" w:styleId="Tabelacomgrade">
    <w:name w:val="Table Grid"/>
    <w:basedOn w:val="Tabelanormal"/>
    <w:uiPriority w:val="59"/>
    <w:rsid w:val="003F20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rio">
    <w:name w:val="annotation reference"/>
    <w:uiPriority w:val="99"/>
    <w:semiHidden/>
    <w:unhideWhenUsed/>
    <w:rsid w:val="00D4419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4194"/>
    <w:rPr>
      <w:sz w:val="20"/>
    </w:rPr>
  </w:style>
  <w:style w:type="character" w:customStyle="1" w:styleId="TextodecomentrioChar">
    <w:name w:val="Texto de comentário Char"/>
    <w:link w:val="Textodecomentrio"/>
    <w:uiPriority w:val="99"/>
    <w:rsid w:val="00D44194"/>
    <w:rPr>
      <w:rFonts w:ascii="Arial" w:eastAsia="Times New Roman" w:hAnsi="Arial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44194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D44194"/>
    <w:rPr>
      <w:rFonts w:ascii="Arial" w:eastAsia="Times New Roman" w:hAnsi="Arial"/>
      <w:b/>
      <w:bCs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4194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44194"/>
    <w:rPr>
      <w:rFonts w:ascii="Segoe UI" w:eastAsia="Times New Roman" w:hAnsi="Segoe UI" w:cs="Segoe UI"/>
      <w:sz w:val="18"/>
      <w:szCs w:val="18"/>
      <w:lang w:val="pt-BR" w:eastAsia="pt-BR"/>
    </w:rPr>
  </w:style>
  <w:style w:type="paragraph" w:styleId="Reviso">
    <w:name w:val="Revision"/>
    <w:hidden/>
    <w:uiPriority w:val="99"/>
    <w:semiHidden/>
    <w:rsid w:val="00476E77"/>
    <w:rPr>
      <w:rFonts w:ascii="Arial" w:eastAsia="Times New Roman" w:hAnsi="Arial"/>
      <w:sz w:val="24"/>
    </w:rPr>
  </w:style>
  <w:style w:type="character" w:customStyle="1" w:styleId="Ttulo1Char">
    <w:name w:val="Título 1 Char"/>
    <w:link w:val="Ttulo1"/>
    <w:uiPriority w:val="9"/>
    <w:rsid w:val="0049441A"/>
    <w:rPr>
      <w:rFonts w:ascii="Arial" w:eastAsia="Times New Roman" w:hAnsi="Arial" w:cs="Arial"/>
      <w:b/>
      <w:sz w:val="24"/>
    </w:rPr>
  </w:style>
  <w:style w:type="character" w:customStyle="1" w:styleId="Ttulo2Char">
    <w:name w:val="Título 2 Char"/>
    <w:link w:val="Ttulo2"/>
    <w:uiPriority w:val="9"/>
    <w:rsid w:val="00C21DA9"/>
    <w:rPr>
      <w:rFonts w:ascii="Arial" w:eastAsia="Times New Roman" w:hAnsi="Arial" w:cs="Arial"/>
      <w:bCs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A08FE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="Calibri Light" w:hAnsi="Calibri Light"/>
      <w:b w:val="0"/>
      <w:color w:val="2F5496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4A08FE"/>
  </w:style>
  <w:style w:type="paragraph" w:styleId="Sumrio2">
    <w:name w:val="toc 2"/>
    <w:basedOn w:val="Normal"/>
    <w:next w:val="Normal"/>
    <w:autoRedefine/>
    <w:uiPriority w:val="39"/>
    <w:unhideWhenUsed/>
    <w:rsid w:val="004A08FE"/>
    <w:pPr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50178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0045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20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91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3272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0859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87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8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61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36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50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82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434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54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19868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4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81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6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47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45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9594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747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7680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2138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1189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1967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74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7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93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15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81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06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62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00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32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81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75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2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6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33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93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17486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92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31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5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4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416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58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2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5789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31448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0139">
          <w:marLeft w:val="123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7738">
          <w:marLeft w:val="123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743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976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44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20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17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0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60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55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67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4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604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7975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305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8320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91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8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17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65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6063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83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18" Type="http://schemas.openxmlformats.org/officeDocument/2006/relationships/hyperlink" Target="https://www.ncbi.nlm.nih.gov/pubmed/?term=Freitas%20SM%5BAuthor%5D&amp;cauthor=true&amp;cauthor_uid=2610745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ncbi.nlm.nih.gov/pubmed/?term=Lima%20JR%5BAuthor%5D&amp;cauthor=true&amp;cauthor_uid=2610745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cbi.nlm.nih.gov/pubmed/?term=Carvalho%20Junior%20W%5BAuthor%5D&amp;cauthor=true&amp;cauthor_uid=26107454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ncbi.nlm.nih.gov/pubmed/?term=Cavalcante%20RC%5BAuthor%5D&amp;cauthor=true&amp;cauthor_uid=26107454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paulomargotto.com.br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ncbi.nlm.nih.gov/pubmed/?term=Branco%20KM%5BAuthor%5D&amp;cauthor=true&amp;cauthor_uid=2610745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48B767-C42A-4EB3-9CC9-0EA902BBD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4790</Words>
  <Characters>25869</Characters>
  <Application>Microsoft Office Word</Application>
  <DocSecurity>0</DocSecurity>
  <Lines>215</Lines>
  <Paragraphs>61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ALUNO</Company>
  <LinksUpToDate>false</LinksUpToDate>
  <CharactersWithSpaces>30598</CharactersWithSpaces>
  <SharedDoc>false</SharedDoc>
  <HLinks>
    <vt:vector size="150" baseType="variant">
      <vt:variant>
        <vt:i4>6619230</vt:i4>
      </vt:variant>
      <vt:variant>
        <vt:i4>135</vt:i4>
      </vt:variant>
      <vt:variant>
        <vt:i4>0</vt:i4>
      </vt:variant>
      <vt:variant>
        <vt:i4>5</vt:i4>
      </vt:variant>
      <vt:variant>
        <vt:lpwstr>https://www.ncbi.nlm.nih.gov/pubmed/?term=Freitas%20SM%5BAuthor%5D&amp;cauthor=true&amp;cauthor_uid=26107454</vt:lpwstr>
      </vt:variant>
      <vt:variant>
        <vt:lpwstr/>
      </vt:variant>
      <vt:variant>
        <vt:i4>1179756</vt:i4>
      </vt:variant>
      <vt:variant>
        <vt:i4>132</vt:i4>
      </vt:variant>
      <vt:variant>
        <vt:i4>0</vt:i4>
      </vt:variant>
      <vt:variant>
        <vt:i4>5</vt:i4>
      </vt:variant>
      <vt:variant>
        <vt:lpwstr>https://www.ncbi.nlm.nih.gov/pubmed/?term=Lima%20JR%5BAuthor%5D&amp;cauthor=true&amp;cauthor_uid=26107454</vt:lpwstr>
      </vt:variant>
      <vt:variant>
        <vt:lpwstr/>
      </vt:variant>
      <vt:variant>
        <vt:i4>1703980</vt:i4>
      </vt:variant>
      <vt:variant>
        <vt:i4>129</vt:i4>
      </vt:variant>
      <vt:variant>
        <vt:i4>0</vt:i4>
      </vt:variant>
      <vt:variant>
        <vt:i4>5</vt:i4>
      </vt:variant>
      <vt:variant>
        <vt:lpwstr>https://www.ncbi.nlm.nih.gov/pubmed/?term=Carvalho%20Junior%20W%5BAuthor%5D&amp;cauthor=true&amp;cauthor_uid=26107454</vt:lpwstr>
      </vt:variant>
      <vt:variant>
        <vt:lpwstr/>
      </vt:variant>
      <vt:variant>
        <vt:i4>6946832</vt:i4>
      </vt:variant>
      <vt:variant>
        <vt:i4>126</vt:i4>
      </vt:variant>
      <vt:variant>
        <vt:i4>0</vt:i4>
      </vt:variant>
      <vt:variant>
        <vt:i4>5</vt:i4>
      </vt:variant>
      <vt:variant>
        <vt:lpwstr>https://www.ncbi.nlm.nih.gov/pubmed/?term=Cavalcante%20RC%5BAuthor%5D&amp;cauthor=true&amp;cauthor_uid=26107454</vt:lpwstr>
      </vt:variant>
      <vt:variant>
        <vt:lpwstr/>
      </vt:variant>
      <vt:variant>
        <vt:i4>6815762</vt:i4>
      </vt:variant>
      <vt:variant>
        <vt:i4>123</vt:i4>
      </vt:variant>
      <vt:variant>
        <vt:i4>0</vt:i4>
      </vt:variant>
      <vt:variant>
        <vt:i4>5</vt:i4>
      </vt:variant>
      <vt:variant>
        <vt:lpwstr>https://www.ncbi.nlm.nih.gov/pubmed/?term=Branco%20KM%5BAuthor%5D&amp;cauthor=true&amp;cauthor_uid=26107454</vt:lpwstr>
      </vt:variant>
      <vt:variant>
        <vt:lpwstr/>
      </vt:variant>
      <vt:variant>
        <vt:i4>1310776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_Toc534819814</vt:lpwstr>
      </vt:variant>
      <vt:variant>
        <vt:i4>1310776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_Toc534819813</vt:lpwstr>
      </vt:variant>
      <vt:variant>
        <vt:i4>1310776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_Toc534819812</vt:lpwstr>
      </vt:variant>
      <vt:variant>
        <vt:i4>1310776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_Toc534819811</vt:lpwstr>
      </vt:variant>
      <vt:variant>
        <vt:i4>1310776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_Toc534819810</vt:lpwstr>
      </vt:variant>
      <vt:variant>
        <vt:i4>1376312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_Toc534819809</vt:lpwstr>
      </vt:variant>
      <vt:variant>
        <vt:i4>1376312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_Toc534819808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_Toc534819807</vt:lpwstr>
      </vt:variant>
      <vt:variant>
        <vt:i4>1376312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_Toc534819806</vt:lpwstr>
      </vt:variant>
      <vt:variant>
        <vt:i4>1376312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_Toc534819805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_Toc534819804</vt:lpwstr>
      </vt:variant>
      <vt:variant>
        <vt:i4>1376312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_Toc534819803</vt:lpwstr>
      </vt:variant>
      <vt:variant>
        <vt:i4>1376312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_Toc534819802</vt:lpwstr>
      </vt:variant>
      <vt:variant>
        <vt:i4>1376312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_Toc534819801</vt:lpwstr>
      </vt:variant>
      <vt:variant>
        <vt:i4>1376312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_Toc534819800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_Toc534819799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_Toc534819798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_Toc534819797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_Toc534819796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_Toc534819795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COOREDUFISICA</dc:creator>
  <cp:lastModifiedBy>Paulo Margotto</cp:lastModifiedBy>
  <cp:revision>2</cp:revision>
  <cp:lastPrinted>2019-01-10T13:52:00Z</cp:lastPrinted>
  <dcterms:created xsi:type="dcterms:W3CDTF">2019-01-21T13:28:00Z</dcterms:created>
  <dcterms:modified xsi:type="dcterms:W3CDTF">2019-01-21T13:28:00Z</dcterms:modified>
</cp:coreProperties>
</file>